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3E" w:rsidRPr="006B12D1" w:rsidRDefault="004B1D3E" w:rsidP="000D62A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 xml:space="preserve">Псковская область </w:t>
      </w:r>
    </w:p>
    <w:p w:rsidR="004B1D3E" w:rsidRPr="006B12D1" w:rsidRDefault="004B1D3E" w:rsidP="000D62A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>Островский район</w:t>
      </w:r>
    </w:p>
    <w:p w:rsidR="004B1D3E" w:rsidRPr="006B12D1" w:rsidRDefault="004B1D3E" w:rsidP="000D62A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>Бережанская волость</w:t>
      </w:r>
    </w:p>
    <w:p w:rsidR="004B1D3E" w:rsidRPr="006B12D1" w:rsidRDefault="004B1D3E" w:rsidP="000D62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ПАСПОРТ</w:t>
      </w:r>
    </w:p>
    <w:p w:rsidR="004B1D3E" w:rsidRPr="006B12D1" w:rsidRDefault="004B1D3E" w:rsidP="000D62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воинского захоронения</w:t>
      </w:r>
    </w:p>
    <w:p w:rsidR="004B1D3E" w:rsidRPr="006B12D1" w:rsidRDefault="004B1D3E" w:rsidP="000D62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Место и дата захоронения</w:t>
      </w:r>
      <w:r w:rsidRPr="006B12D1">
        <w:rPr>
          <w:rFonts w:ascii="Times New Roman" w:hAnsi="Times New Roman"/>
          <w:sz w:val="24"/>
          <w:szCs w:val="24"/>
        </w:rPr>
        <w:t>: д. Грызавино-1, 1959 год</w:t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Тип захоронения</w:t>
      </w:r>
      <w:r w:rsidR="00A171F8" w:rsidRPr="006B12D1">
        <w:rPr>
          <w:rFonts w:ascii="Times New Roman" w:hAnsi="Times New Roman"/>
          <w:sz w:val="24"/>
          <w:szCs w:val="24"/>
        </w:rPr>
        <w:t xml:space="preserve">: </w:t>
      </w:r>
      <w:r w:rsidRPr="006B12D1">
        <w:rPr>
          <w:rFonts w:ascii="Times New Roman" w:hAnsi="Times New Roman"/>
          <w:sz w:val="24"/>
          <w:szCs w:val="24"/>
        </w:rPr>
        <w:t>братская могила</w:t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Размеры захоронения и форма</w:t>
      </w:r>
      <w:r w:rsidR="00A171F8" w:rsidRPr="006B12D1">
        <w:rPr>
          <w:rFonts w:ascii="Times New Roman" w:hAnsi="Times New Roman"/>
          <w:sz w:val="24"/>
          <w:szCs w:val="24"/>
        </w:rPr>
        <w:t>:</w:t>
      </w:r>
      <w:r w:rsidRPr="006B12D1">
        <w:rPr>
          <w:rFonts w:ascii="Times New Roman" w:hAnsi="Times New Roman"/>
          <w:sz w:val="24"/>
          <w:szCs w:val="24"/>
        </w:rPr>
        <w:t xml:space="preserve"> 2 могилы прямоугольной формы, расположены параллельно, размеры по ограде: ширина 10м, длина 14м, высота ограды 0.8 м.</w:t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 xml:space="preserve"> </w:t>
      </w:r>
      <w:r w:rsidRPr="006B12D1">
        <w:rPr>
          <w:rFonts w:ascii="Times New Roman" w:hAnsi="Times New Roman"/>
          <w:b/>
          <w:sz w:val="24"/>
          <w:szCs w:val="24"/>
        </w:rPr>
        <w:t>Краткое описание памятника (надгробия) на захоронении</w:t>
      </w:r>
      <w:r w:rsidRPr="006B12D1">
        <w:rPr>
          <w:rFonts w:ascii="Times New Roman" w:hAnsi="Times New Roman"/>
          <w:sz w:val="24"/>
          <w:szCs w:val="24"/>
        </w:rPr>
        <w:t xml:space="preserve">: бетонный памятник в форме усеченной 4-х </w:t>
      </w:r>
      <w:proofErr w:type="spellStart"/>
      <w:r w:rsidRPr="006B12D1">
        <w:rPr>
          <w:rFonts w:ascii="Times New Roman" w:hAnsi="Times New Roman"/>
          <w:sz w:val="24"/>
          <w:szCs w:val="24"/>
        </w:rPr>
        <w:t>гранной</w:t>
      </w:r>
      <w:proofErr w:type="spellEnd"/>
      <w:r w:rsidRPr="006B12D1">
        <w:rPr>
          <w:rFonts w:ascii="Times New Roman" w:hAnsi="Times New Roman"/>
          <w:sz w:val="24"/>
          <w:szCs w:val="24"/>
        </w:rPr>
        <w:t xml:space="preserve"> пирамиды высотой 3м, рядом с памятником 2 братские могилы, окаймленные бетонной плитой. Ограда железная. </w:t>
      </w:r>
      <w:proofErr w:type="gramStart"/>
      <w:r w:rsidRPr="006B12D1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6B12D1">
        <w:rPr>
          <w:rFonts w:ascii="Times New Roman" w:hAnsi="Times New Roman"/>
          <w:sz w:val="24"/>
          <w:szCs w:val="24"/>
        </w:rPr>
        <w:t xml:space="preserve"> 2 щита со списком захороненных. Ежегодно производится покраска ограды, посадка цветов. </w:t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 xml:space="preserve"> </w:t>
      </w:r>
      <w:r w:rsidRPr="006B12D1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 w:rsidRPr="006B12D1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Pr="006B12D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4B1D3E" w:rsidRPr="006B12D1" w:rsidTr="001510F3">
        <w:tc>
          <w:tcPr>
            <w:tcW w:w="909" w:type="dxa"/>
            <w:vMerge w:val="restart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Всего</w:t>
            </w:r>
          </w:p>
        </w:tc>
        <w:tc>
          <w:tcPr>
            <w:tcW w:w="11458" w:type="dxa"/>
            <w:gridSpan w:val="6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В том числе по категориям</w:t>
            </w:r>
          </w:p>
        </w:tc>
        <w:tc>
          <w:tcPr>
            <w:tcW w:w="1699" w:type="dxa"/>
            <w:vMerge w:val="restart"/>
          </w:tcPr>
          <w:p w:rsidR="004B1D3E" w:rsidRPr="006B12D1" w:rsidRDefault="004B1D3E" w:rsidP="001510F3">
            <w:pPr>
              <w:pStyle w:val="a5"/>
              <w:ind w:left="0"/>
            </w:pPr>
            <w:r w:rsidRPr="006B12D1">
              <w:t>Примечание</w:t>
            </w:r>
          </w:p>
        </w:tc>
      </w:tr>
      <w:tr w:rsidR="004B1D3E" w:rsidRPr="006B12D1" w:rsidTr="001510F3">
        <w:tc>
          <w:tcPr>
            <w:tcW w:w="909" w:type="dxa"/>
            <w:vMerge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</w:p>
        </w:tc>
        <w:tc>
          <w:tcPr>
            <w:tcW w:w="4246" w:type="dxa"/>
            <w:gridSpan w:val="2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военнослужащих</w:t>
            </w:r>
          </w:p>
        </w:tc>
        <w:tc>
          <w:tcPr>
            <w:tcW w:w="3925" w:type="dxa"/>
            <w:gridSpan w:val="2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участников сопротивления</w:t>
            </w:r>
          </w:p>
        </w:tc>
        <w:tc>
          <w:tcPr>
            <w:tcW w:w="3287" w:type="dxa"/>
            <w:gridSpan w:val="2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жертв войны</w:t>
            </w:r>
          </w:p>
        </w:tc>
        <w:tc>
          <w:tcPr>
            <w:tcW w:w="1699" w:type="dxa"/>
            <w:vMerge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</w:p>
        </w:tc>
      </w:tr>
      <w:tr w:rsidR="004B1D3E" w:rsidRPr="006B12D1" w:rsidTr="001510F3">
        <w:tc>
          <w:tcPr>
            <w:tcW w:w="909" w:type="dxa"/>
            <w:vMerge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</w:p>
        </w:tc>
        <w:tc>
          <w:tcPr>
            <w:tcW w:w="2071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известных</w:t>
            </w:r>
          </w:p>
        </w:tc>
        <w:tc>
          <w:tcPr>
            <w:tcW w:w="2175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неизвестных</w:t>
            </w:r>
          </w:p>
        </w:tc>
        <w:tc>
          <w:tcPr>
            <w:tcW w:w="1812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известных</w:t>
            </w:r>
          </w:p>
        </w:tc>
        <w:tc>
          <w:tcPr>
            <w:tcW w:w="2113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неизвестных</w:t>
            </w:r>
          </w:p>
        </w:tc>
        <w:tc>
          <w:tcPr>
            <w:tcW w:w="1555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известных</w:t>
            </w:r>
          </w:p>
        </w:tc>
        <w:tc>
          <w:tcPr>
            <w:tcW w:w="1732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неизвестных</w:t>
            </w:r>
          </w:p>
        </w:tc>
        <w:tc>
          <w:tcPr>
            <w:tcW w:w="1699" w:type="dxa"/>
            <w:vMerge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</w:p>
        </w:tc>
      </w:tr>
      <w:tr w:rsidR="004B1D3E" w:rsidRPr="006B12D1" w:rsidTr="001510F3">
        <w:tc>
          <w:tcPr>
            <w:tcW w:w="909" w:type="dxa"/>
          </w:tcPr>
          <w:p w:rsidR="004B1D3E" w:rsidRPr="006B12D1" w:rsidRDefault="005643A3" w:rsidP="00151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071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264</w:t>
            </w:r>
          </w:p>
        </w:tc>
        <w:tc>
          <w:tcPr>
            <w:tcW w:w="2175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-</w:t>
            </w:r>
          </w:p>
        </w:tc>
        <w:tc>
          <w:tcPr>
            <w:tcW w:w="1812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-</w:t>
            </w:r>
          </w:p>
        </w:tc>
        <w:tc>
          <w:tcPr>
            <w:tcW w:w="2113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-</w:t>
            </w:r>
          </w:p>
        </w:tc>
        <w:tc>
          <w:tcPr>
            <w:tcW w:w="1555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-</w:t>
            </w:r>
          </w:p>
        </w:tc>
        <w:tc>
          <w:tcPr>
            <w:tcW w:w="1732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  <w:r w:rsidRPr="006B12D1">
              <w:t>-</w:t>
            </w:r>
          </w:p>
        </w:tc>
        <w:tc>
          <w:tcPr>
            <w:tcW w:w="1699" w:type="dxa"/>
          </w:tcPr>
          <w:p w:rsidR="004B1D3E" w:rsidRPr="006B12D1" w:rsidRDefault="004B1D3E" w:rsidP="001510F3">
            <w:pPr>
              <w:pStyle w:val="a5"/>
              <w:ind w:left="0"/>
              <w:jc w:val="center"/>
            </w:pPr>
          </w:p>
        </w:tc>
      </w:tr>
    </w:tbl>
    <w:p w:rsidR="004B1D3E" w:rsidRPr="006B12D1" w:rsidRDefault="004B1D3E" w:rsidP="000D62A6">
      <w:pPr>
        <w:pStyle w:val="a5"/>
      </w:pPr>
    </w:p>
    <w:p w:rsidR="004B1D3E" w:rsidRPr="006B12D1" w:rsidRDefault="004B1D3E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 xml:space="preserve">Персональные сведения о </w:t>
      </w:r>
      <w:proofErr w:type="gramStart"/>
      <w:r w:rsidRPr="006B12D1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Pr="006B12D1">
        <w:rPr>
          <w:rFonts w:ascii="Times New Roman" w:hAnsi="Times New Roman"/>
          <w:sz w:val="24"/>
          <w:szCs w:val="24"/>
        </w:rPr>
        <w:t>:</w:t>
      </w:r>
    </w:p>
    <w:tbl>
      <w:tblPr>
        <w:tblW w:w="14175" w:type="dxa"/>
        <w:tblInd w:w="675" w:type="dxa"/>
        <w:tblLayout w:type="fixed"/>
        <w:tblLook w:val="0000"/>
      </w:tblPr>
      <w:tblGrid>
        <w:gridCol w:w="716"/>
        <w:gridCol w:w="1636"/>
        <w:gridCol w:w="1942"/>
        <w:gridCol w:w="1518"/>
        <w:gridCol w:w="1418"/>
        <w:gridCol w:w="1417"/>
        <w:gridCol w:w="2126"/>
        <w:gridCol w:w="1560"/>
        <w:gridCol w:w="1842"/>
      </w:tblGrid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F57A1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F57A1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F57A1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Дата гибели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3F0C52" w:rsidRDefault="00040532" w:rsidP="000947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3F0C52" w:rsidRDefault="00040532" w:rsidP="000947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Абуздин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Акимович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>. 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Авдонин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Аленин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26.11.1944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Алимов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Андриянов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Антонов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Листорх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Лифанович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Ахмезиев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Минахмат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Бабаназаров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Амон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Баранов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09.10.1941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Баркутбаев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Жаркет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Батраков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Батурин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Бауков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Аркадий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Бахтин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Безбородов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Белов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Анатолий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Берлизов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Аксенович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Бессонов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17.02.1944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Герасимович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25.09.1944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Быков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Бычик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Моисей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Леонтьевич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Краснормеец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Семёнович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Вахминцев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17.07.1944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Вихров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22.06.1944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Вишняков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27.07.1944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23.06.1944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Нил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Акимович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Второв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  <w:lang w:val="en-US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Гайнулов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Вамулович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Глейкин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Гончаров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Горбатов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Гречко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Валентин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Грузев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Губайдулин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Собирович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6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Гульченко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Гвардии 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Гурьянов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Гусев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Дворянкий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Алексанрович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Дзюба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Афанасий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Харламович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31.03.1944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Довонюк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Дорофеев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Дроницкий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Дубенецкий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Дубский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Думенский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Дураков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Ермоленко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-ец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Ерофеев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Жаранов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Житников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18.04.1944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Журебье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Савельевич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Загоровский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18.08.1944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Зайцев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Зайцев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17.02.1944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Гвардии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Зимин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Зингель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Зубакин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10.08.1944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26.03.1944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Ивачкин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19.08.1944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Ильинов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Иманходжеев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Калюженный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Яколевич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Кийриянов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Киркин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Кирьянов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Кислый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Емельянови</w:t>
            </w: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00.00.1920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Коблюк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Ковалёв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Гавриил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Осипович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24.10.1941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Комаров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Комессаренко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00.00.1897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02.05.1944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Коротков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Котков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Ипатьевич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Крылов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Крылов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Крюк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Филиппович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Кудрюпов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Кудрявцев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Кузминов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Ефим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Кушаков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Дмитий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Лаймонов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Левшенков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Герасимович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Лезимов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Гагиб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Локтионов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03.04.1944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Лопуха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Терентьевич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Партизан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Лылов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Абрамович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Стрелок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Ляхов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Захарович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12.04.1944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Солдат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Малохов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Трофим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13.04.1944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Мальцев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00.00.1897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Малютин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Маняков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18.08.1944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Маркуша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Марун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Семен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Тихонович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Матвеев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Матюхин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Медведев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Мездойминого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Семёнович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Мерлякова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Мирзалиев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Залимумин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Миронов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Миронов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00.00.1897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Краноармеец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Михатов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Мовчан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Сысоевич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20.06.1944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Мулындин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12.05.1942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Мурашкин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Никифоров</w:t>
            </w: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Мурятов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Мякинин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Назаров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16.07.1944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Незаметдинов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Ямалит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09.04.1944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Нестеров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Неусыгин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Никифорович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Никифоров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Валентин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Николаенко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Никулин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14.03.1944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Новопашин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Новоговицын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Георгиевич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Олышанин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Опанасюк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Игнатович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23.06.1944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Венидикт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Феонтьевич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21.06.1944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09.03.1942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Панасюк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Паныч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Паршуков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Пахомов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04.02.1944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Пестеров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Печенкин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Подольный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Наум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Подоров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Полей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Мелентьевич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07.04.1944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Полов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27.07.1944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Помыкалов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Прокопенко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Игнатьевич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Прокопович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Прус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Пуляк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21.04.1944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Пшеничный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Ратинский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Ременюк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Аврум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Шмулевич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Родынин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Похомович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Романенко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Романов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Романюк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Роменюк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Абрам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Шмулевич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Рославцев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Никифорович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Румянцев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Рыбаков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Титович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Савосин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Сальников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Самойленков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Санин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Пантелеевич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Сарычев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Сафронов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Аким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11.03.1944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Сергеев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</w:t>
            </w: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Сергеенко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Филимон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13.07.1944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Георгиевич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Силаев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10.03.1944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Смолев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29.07.1944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Смольницкий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Солина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Васса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оен.фельдшер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Соломко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Солоненко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Солоп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Старков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Маркович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Степанцев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Афанасий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Стерхов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Столяров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Столяров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Стутко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Адольф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Станиславович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Сысолятин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Тажетдинов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Пран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Таратинов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Тихонович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Семен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Тимофеевич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Томилов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Кондратьевич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Захарович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Тюляндин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Тячко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Урдубаев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Ухачевин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Клим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03.09.1944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Ушаков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18.11.1944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Федотов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Фелонцев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Фесенко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15.02.1944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Филиппов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Кондратьевич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Филиппов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18.06.1944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Хакимов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Шукур</w:t>
            </w:r>
            <w:proofErr w:type="spellEnd"/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Ховричев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Харитонович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Хозданович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Моисей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Хаймович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Цозель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Черепанов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01.09.1944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Черторыгин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Чечетка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Хомович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Чистяков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Асекретович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Шадрин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Шалов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00.00.1915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Захарович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lastRenderedPageBreak/>
              <w:t>248.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Шевчук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Шелешков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Шестаев</w:t>
            </w:r>
            <w:proofErr w:type="spell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52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Школин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Шкуропатов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Харитонович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Шляхтин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Шоменков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255.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2D1">
              <w:rPr>
                <w:rFonts w:ascii="Times New Roman" w:hAnsi="Times New Roman"/>
                <w:sz w:val="24"/>
                <w:szCs w:val="24"/>
              </w:rPr>
              <w:t>Юденко</w:t>
            </w:r>
            <w:proofErr w:type="spellEnd"/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2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12D1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256.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Юлов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257.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Юркин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258.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Юрченко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259.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Юшин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27.03.1944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Юшин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Якименко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532" w:rsidRPr="006B12D1" w:rsidTr="004B4106">
        <w:trPr>
          <w:trHeight w:val="14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Якубов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12D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32" w:rsidRPr="006B12D1" w:rsidRDefault="00040532" w:rsidP="007A61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69A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  <w:sectPr w:rsidR="0099669A" w:rsidRPr="006B12D1" w:rsidSect="00925D1D">
          <w:type w:val="continuous"/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  <w:r w:rsidRPr="006B12D1">
        <w:rPr>
          <w:rFonts w:ascii="Times New Roman" w:hAnsi="Times New Roman"/>
          <w:sz w:val="24"/>
          <w:szCs w:val="24"/>
        </w:rPr>
        <w:t xml:space="preserve"> </w:t>
      </w:r>
    </w:p>
    <w:p w:rsidR="004B1D3E" w:rsidRPr="006B12D1" w:rsidRDefault="0099669A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B1D3E" w:rsidRPr="006B12D1">
        <w:rPr>
          <w:rFonts w:ascii="Times New Roman" w:hAnsi="Times New Roman"/>
          <w:sz w:val="24"/>
          <w:szCs w:val="24"/>
        </w:rPr>
        <w:t>Героев Советского союза    нет</w:t>
      </w: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lastRenderedPageBreak/>
        <w:t>- генералов                              нет</w:t>
      </w: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>- офицеров                                 41</w:t>
      </w: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>- сержантов, солдат                205</w:t>
      </w: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>- партизан                                    1</w:t>
      </w: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t xml:space="preserve">- без установления в/звания     17  </w:t>
      </w:r>
    </w:p>
    <w:p w:rsidR="0099669A" w:rsidRPr="006B12D1" w:rsidRDefault="0099669A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  <w:sectPr w:rsidR="0099669A" w:rsidRPr="006B12D1" w:rsidSect="00F97B4E">
          <w:type w:val="continuous"/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4B1D3E" w:rsidRPr="006B12D1" w:rsidRDefault="004B1D3E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B12D1">
        <w:rPr>
          <w:rFonts w:ascii="Times New Roman" w:hAnsi="Times New Roman"/>
          <w:b/>
          <w:sz w:val="24"/>
          <w:szCs w:val="24"/>
        </w:rPr>
        <w:t>Над данным захоронением шефствует</w:t>
      </w:r>
      <w:r w:rsidRPr="006B12D1">
        <w:rPr>
          <w:rFonts w:ascii="Times New Roman" w:hAnsi="Times New Roman"/>
          <w:sz w:val="24"/>
          <w:szCs w:val="24"/>
        </w:rPr>
        <w:t>: ГБПОУПО «Островский многопрофильный колледж»</w:t>
      </w:r>
    </w:p>
    <w:p w:rsidR="004B1D3E" w:rsidRPr="006B12D1" w:rsidRDefault="004B1D3E" w:rsidP="00BD4D0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BD4D0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BD4D0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4B1D3E" w:rsidRPr="006B12D1" w:rsidRDefault="004B1D3E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  <w:sectPr w:rsidR="004B1D3E" w:rsidRPr="006B12D1" w:rsidSect="00925D1D">
          <w:type w:val="continuous"/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4B1D3E" w:rsidRPr="006B12D1" w:rsidRDefault="004B1D3E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6B12D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12D1">
        <w:rPr>
          <w:rFonts w:ascii="Times New Roman" w:hAnsi="Times New Roman"/>
          <w:b/>
          <w:sz w:val="24"/>
          <w:szCs w:val="24"/>
        </w:rPr>
        <w:t>Фотоснимок воинского захоронения</w:t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64489" w:rsidRPr="006B12D1" w:rsidRDefault="00E039C3" w:rsidP="00D64489">
      <w:pPr>
        <w:pStyle w:val="a4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7215" cy="2465705"/>
            <wp:effectExtent l="19050" t="0" r="0" b="0"/>
            <wp:docPr id="1" name="Рисунок 1" descr="Грызав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ызави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3E" w:rsidRPr="006B12D1" w:rsidRDefault="004B1D3E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5670C1" w:rsidRDefault="005670C1" w:rsidP="005670C1">
      <w:pPr>
        <w:spacing w:line="360" w:lineRule="auto"/>
      </w:pPr>
    </w:p>
    <w:p w:rsidR="005670C1" w:rsidRDefault="005670C1" w:rsidP="005670C1">
      <w:pPr>
        <w:spacing w:line="360" w:lineRule="auto"/>
      </w:pPr>
    </w:p>
    <w:p w:rsidR="005670C1" w:rsidRDefault="005670C1" w:rsidP="005670C1">
      <w:pPr>
        <w:spacing w:line="360" w:lineRule="auto"/>
      </w:pPr>
    </w:p>
    <w:p w:rsidR="005670C1" w:rsidRPr="005670C1" w:rsidRDefault="005670C1" w:rsidP="005670C1">
      <w:pPr>
        <w:spacing w:line="360" w:lineRule="auto"/>
        <w:rPr>
          <w:rFonts w:ascii="Times New Roman" w:hAnsi="Times New Roman"/>
          <w:b/>
        </w:rPr>
      </w:pPr>
      <w:proofErr w:type="spellStart"/>
      <w:r w:rsidRPr="005670C1">
        <w:rPr>
          <w:rFonts w:ascii="Times New Roman" w:hAnsi="Times New Roman"/>
        </w:rPr>
        <w:t>ВрИД</w:t>
      </w:r>
      <w:proofErr w:type="spellEnd"/>
      <w:r w:rsidRPr="005670C1">
        <w:rPr>
          <w:rFonts w:ascii="Times New Roman" w:hAnsi="Times New Roman"/>
        </w:rPr>
        <w:t xml:space="preserve"> начальника отдела военного комиссариата Псковской области по г</w:t>
      </w:r>
      <w:proofErr w:type="gramStart"/>
      <w:r w:rsidRPr="005670C1">
        <w:rPr>
          <w:rFonts w:ascii="Times New Roman" w:hAnsi="Times New Roman"/>
        </w:rPr>
        <w:t>.О</w:t>
      </w:r>
      <w:proofErr w:type="gramEnd"/>
      <w:r w:rsidRPr="005670C1">
        <w:rPr>
          <w:rFonts w:ascii="Times New Roman" w:hAnsi="Times New Roman"/>
        </w:rPr>
        <w:t xml:space="preserve">строву, Островскому, </w:t>
      </w:r>
      <w:proofErr w:type="spellStart"/>
      <w:r w:rsidRPr="005670C1">
        <w:rPr>
          <w:rFonts w:ascii="Times New Roman" w:hAnsi="Times New Roman"/>
        </w:rPr>
        <w:t>Палкинскому</w:t>
      </w:r>
      <w:proofErr w:type="spellEnd"/>
      <w:r w:rsidRPr="005670C1">
        <w:rPr>
          <w:rFonts w:ascii="Times New Roman" w:hAnsi="Times New Roman"/>
        </w:rPr>
        <w:t xml:space="preserve"> и </w:t>
      </w:r>
      <w:proofErr w:type="spellStart"/>
      <w:r w:rsidRPr="005670C1">
        <w:rPr>
          <w:rFonts w:ascii="Times New Roman" w:hAnsi="Times New Roman"/>
        </w:rPr>
        <w:t>Пыталовскому</w:t>
      </w:r>
      <w:proofErr w:type="spellEnd"/>
      <w:r w:rsidRPr="005670C1">
        <w:rPr>
          <w:rFonts w:ascii="Times New Roman" w:hAnsi="Times New Roman"/>
        </w:rPr>
        <w:t xml:space="preserve"> районам  __________________   /</w:t>
      </w:r>
      <w:proofErr w:type="spellStart"/>
      <w:r w:rsidRPr="005670C1">
        <w:rPr>
          <w:rFonts w:ascii="Times New Roman" w:hAnsi="Times New Roman"/>
        </w:rPr>
        <w:t>Гайшук</w:t>
      </w:r>
      <w:proofErr w:type="spellEnd"/>
      <w:r w:rsidRPr="005670C1">
        <w:rPr>
          <w:rFonts w:ascii="Times New Roman" w:hAnsi="Times New Roman"/>
        </w:rPr>
        <w:t xml:space="preserve"> С.А./</w:t>
      </w:r>
      <w:r w:rsidRPr="005670C1">
        <w:rPr>
          <w:rFonts w:ascii="Times New Roman" w:hAnsi="Times New Roman"/>
          <w:b/>
        </w:rPr>
        <w:t xml:space="preserve"> </w:t>
      </w:r>
    </w:p>
    <w:p w:rsidR="005670C1" w:rsidRPr="005670C1" w:rsidRDefault="005670C1" w:rsidP="005670C1">
      <w:pPr>
        <w:spacing w:line="360" w:lineRule="auto"/>
        <w:rPr>
          <w:rFonts w:ascii="Times New Roman" w:hAnsi="Times New Roman"/>
        </w:rPr>
      </w:pPr>
    </w:p>
    <w:p w:rsidR="00652B8E" w:rsidRDefault="00652B8E" w:rsidP="005670C1">
      <w:pPr>
        <w:spacing w:line="360" w:lineRule="auto"/>
        <w:rPr>
          <w:rFonts w:ascii="Times New Roman" w:hAnsi="Times New Roman"/>
        </w:rPr>
      </w:pPr>
    </w:p>
    <w:p w:rsidR="005670C1" w:rsidRPr="005670C1" w:rsidRDefault="005670C1" w:rsidP="005670C1">
      <w:pPr>
        <w:spacing w:line="360" w:lineRule="auto"/>
        <w:rPr>
          <w:rFonts w:ascii="Times New Roman" w:hAnsi="Times New Roman"/>
        </w:rPr>
      </w:pPr>
      <w:r w:rsidRPr="005670C1">
        <w:rPr>
          <w:rFonts w:ascii="Times New Roman" w:hAnsi="Times New Roman"/>
        </w:rPr>
        <w:t>М.</w:t>
      </w:r>
      <w:proofErr w:type="gramStart"/>
      <w:r w:rsidRPr="005670C1">
        <w:rPr>
          <w:rFonts w:ascii="Times New Roman" w:hAnsi="Times New Roman"/>
        </w:rPr>
        <w:t>П</w:t>
      </w:r>
      <w:proofErr w:type="gramEnd"/>
    </w:p>
    <w:p w:rsidR="004B1D3E" w:rsidRPr="006B12D1" w:rsidRDefault="004B1D3E" w:rsidP="005F7749">
      <w:pPr>
        <w:pStyle w:val="a4"/>
        <w:ind w:left="110"/>
        <w:jc w:val="both"/>
        <w:rPr>
          <w:rFonts w:ascii="Times New Roman" w:hAnsi="Times New Roman"/>
          <w:sz w:val="24"/>
          <w:szCs w:val="24"/>
        </w:rPr>
      </w:pPr>
      <w:r w:rsidRPr="00F97B4E">
        <w:rPr>
          <w:rFonts w:ascii="Times New Roman" w:hAnsi="Times New Roman"/>
          <w:b/>
          <w:sz w:val="24"/>
          <w:szCs w:val="24"/>
        </w:rPr>
        <w:t>9.</w:t>
      </w:r>
      <w:r w:rsidRPr="006B12D1">
        <w:rPr>
          <w:rFonts w:ascii="Times New Roman" w:hAnsi="Times New Roman"/>
          <w:sz w:val="24"/>
          <w:szCs w:val="24"/>
        </w:rPr>
        <w:t xml:space="preserve"> </w:t>
      </w:r>
      <w:r w:rsidRPr="006B12D1">
        <w:rPr>
          <w:rFonts w:ascii="Times New Roman" w:hAnsi="Times New Roman"/>
          <w:b/>
          <w:sz w:val="24"/>
          <w:szCs w:val="24"/>
        </w:rPr>
        <w:t>Схема расположения захоронения</w:t>
      </w:r>
    </w:p>
    <w:p w:rsidR="00905276" w:rsidRDefault="00905276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905276" w:rsidRDefault="00E039C3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-37465</wp:posOffset>
            </wp:positionH>
            <wp:positionV relativeFrom="paragraph">
              <wp:posOffset>12065</wp:posOffset>
            </wp:positionV>
            <wp:extent cx="3873500" cy="3441700"/>
            <wp:effectExtent l="19050" t="0" r="0" b="0"/>
            <wp:wrapTight wrapText="bothSides">
              <wp:wrapPolygon edited="0">
                <wp:start x="-106" y="0"/>
                <wp:lineTo x="-106" y="21520"/>
                <wp:lineTo x="21565" y="21520"/>
                <wp:lineTo x="21565" y="0"/>
                <wp:lineTo x="-106" y="0"/>
              </wp:wrapPolygon>
            </wp:wrapTight>
            <wp:docPr id="5" name="Рисунок 5" descr="Scan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10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276" w:rsidRDefault="00905276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905276" w:rsidRDefault="00905276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5670C1" w:rsidRPr="005670C1" w:rsidRDefault="005670C1" w:rsidP="005670C1">
      <w:pPr>
        <w:pStyle w:val="a4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Глава администрации Островского района  _______________________/Мищенков П.Г./</w:t>
      </w:r>
    </w:p>
    <w:p w:rsidR="005670C1" w:rsidRPr="005670C1" w:rsidRDefault="005670C1" w:rsidP="005670C1">
      <w:pPr>
        <w:pStyle w:val="a4"/>
        <w:spacing w:line="360" w:lineRule="auto"/>
        <w:ind w:left="360"/>
        <w:jc w:val="both"/>
        <w:rPr>
          <w:rFonts w:ascii="Times New Roman" w:hAnsi="Times New Roman"/>
        </w:rPr>
      </w:pPr>
    </w:p>
    <w:p w:rsidR="005670C1" w:rsidRPr="005670C1" w:rsidRDefault="005670C1" w:rsidP="005670C1">
      <w:pPr>
        <w:pStyle w:val="a4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М.</w:t>
      </w:r>
      <w:r w:rsidR="003B2C8F">
        <w:rPr>
          <w:rFonts w:ascii="Times New Roman" w:hAnsi="Times New Roman"/>
        </w:rPr>
        <w:pict>
          <v:line id="_x0000_s1031" style="position:absolute;left:0;text-align:left;z-index:251657728;mso-position-horizontal-relative:text;mso-position-vertical-relative:text" from="36pt,0" to="36pt,0"/>
        </w:pict>
      </w:r>
      <w:r w:rsidRPr="005670C1">
        <w:rPr>
          <w:rFonts w:ascii="Times New Roman" w:hAnsi="Times New Roman"/>
        </w:rPr>
        <w:t>П.</w:t>
      </w:r>
    </w:p>
    <w:p w:rsidR="00905276" w:rsidRPr="006B12D1" w:rsidRDefault="003B2C8F" w:rsidP="0090527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26" style="position:absolute;left:0;text-align:left;z-index:251656704" from="36pt,0" to="36pt,0"/>
        </w:pict>
      </w:r>
    </w:p>
    <w:sectPr w:rsidR="00905276" w:rsidRPr="006B12D1" w:rsidSect="00DB0403">
      <w:type w:val="continuous"/>
      <w:pgSz w:w="16838" w:h="11906" w:orient="landscape"/>
      <w:pgMar w:top="851" w:right="567" w:bottom="1701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F2D"/>
    <w:multiLevelType w:val="hybridMultilevel"/>
    <w:tmpl w:val="B9FEC7DE"/>
    <w:lvl w:ilvl="0" w:tplc="C9BA7ABE">
      <w:start w:val="10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C63DF"/>
    <w:multiLevelType w:val="hybridMultilevel"/>
    <w:tmpl w:val="50B4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D9C6132"/>
    <w:multiLevelType w:val="hybridMultilevel"/>
    <w:tmpl w:val="945ADDF8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4811E5"/>
    <w:multiLevelType w:val="hybridMultilevel"/>
    <w:tmpl w:val="F79A6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CA5441"/>
    <w:multiLevelType w:val="hybridMultilevel"/>
    <w:tmpl w:val="C532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C84"/>
    <w:rsid w:val="00006EA0"/>
    <w:rsid w:val="0001458E"/>
    <w:rsid w:val="00040532"/>
    <w:rsid w:val="0004152A"/>
    <w:rsid w:val="00095707"/>
    <w:rsid w:val="000C7014"/>
    <w:rsid w:val="000D62A6"/>
    <w:rsid w:val="00110009"/>
    <w:rsid w:val="00115D60"/>
    <w:rsid w:val="001510F3"/>
    <w:rsid w:val="00165336"/>
    <w:rsid w:val="00180294"/>
    <w:rsid w:val="0019016F"/>
    <w:rsid w:val="001E1C84"/>
    <w:rsid w:val="002323CC"/>
    <w:rsid w:val="0026444D"/>
    <w:rsid w:val="002C35DB"/>
    <w:rsid w:val="00321848"/>
    <w:rsid w:val="003B2C8F"/>
    <w:rsid w:val="004409AD"/>
    <w:rsid w:val="004B1D3E"/>
    <w:rsid w:val="004B4106"/>
    <w:rsid w:val="004C2F88"/>
    <w:rsid w:val="005643A3"/>
    <w:rsid w:val="005670C1"/>
    <w:rsid w:val="005C5A04"/>
    <w:rsid w:val="005D5FE4"/>
    <w:rsid w:val="005F53B6"/>
    <w:rsid w:val="005F7749"/>
    <w:rsid w:val="00652855"/>
    <w:rsid w:val="00652B8E"/>
    <w:rsid w:val="006B12D1"/>
    <w:rsid w:val="006C4555"/>
    <w:rsid w:val="00757782"/>
    <w:rsid w:val="007A6162"/>
    <w:rsid w:val="007C0E87"/>
    <w:rsid w:val="00803241"/>
    <w:rsid w:val="008C0053"/>
    <w:rsid w:val="008F2146"/>
    <w:rsid w:val="008F2DF0"/>
    <w:rsid w:val="00905276"/>
    <w:rsid w:val="00925D1D"/>
    <w:rsid w:val="00960470"/>
    <w:rsid w:val="0099669A"/>
    <w:rsid w:val="009B5AA9"/>
    <w:rsid w:val="009F5AD2"/>
    <w:rsid w:val="00A171F8"/>
    <w:rsid w:val="00A22A1E"/>
    <w:rsid w:val="00AB5CD8"/>
    <w:rsid w:val="00AF71DD"/>
    <w:rsid w:val="00B42F44"/>
    <w:rsid w:val="00B678F4"/>
    <w:rsid w:val="00B8033E"/>
    <w:rsid w:val="00B93D50"/>
    <w:rsid w:val="00BB2E62"/>
    <w:rsid w:val="00BD4D0F"/>
    <w:rsid w:val="00CD05FE"/>
    <w:rsid w:val="00CF5026"/>
    <w:rsid w:val="00D14CCA"/>
    <w:rsid w:val="00D5687E"/>
    <w:rsid w:val="00D64489"/>
    <w:rsid w:val="00D7079A"/>
    <w:rsid w:val="00D85F16"/>
    <w:rsid w:val="00DB0403"/>
    <w:rsid w:val="00E039C3"/>
    <w:rsid w:val="00E05B7D"/>
    <w:rsid w:val="00ED4D5C"/>
    <w:rsid w:val="00ED74CC"/>
    <w:rsid w:val="00F00C67"/>
    <w:rsid w:val="00F107C1"/>
    <w:rsid w:val="00F4197D"/>
    <w:rsid w:val="00F57A15"/>
    <w:rsid w:val="00F97B4E"/>
    <w:rsid w:val="00FB2DDE"/>
    <w:rsid w:val="00F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C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E1C8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901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9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B5CD8"/>
  </w:style>
  <w:style w:type="paragraph" w:customStyle="1" w:styleId="a7">
    <w:name w:val="Заголовок"/>
    <w:basedOn w:val="a"/>
    <w:next w:val="a8"/>
    <w:uiPriority w:val="99"/>
    <w:rsid w:val="00AB5CD8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AB5CD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B5AA9"/>
    <w:rPr>
      <w:rFonts w:cs="Times New Roman"/>
      <w:lang w:eastAsia="en-US"/>
    </w:rPr>
  </w:style>
  <w:style w:type="paragraph" w:styleId="aa">
    <w:name w:val="List"/>
    <w:basedOn w:val="a8"/>
    <w:uiPriority w:val="99"/>
    <w:rsid w:val="00AB5CD8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AB5CD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uiPriority w:val="99"/>
    <w:rsid w:val="00AB5CD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AB5CD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AB5CD8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05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2014-09-10T05:48:00Z</cp:lastPrinted>
  <dcterms:created xsi:type="dcterms:W3CDTF">2014-11-17T13:40:00Z</dcterms:created>
  <dcterms:modified xsi:type="dcterms:W3CDTF">2014-11-19T06:47:00Z</dcterms:modified>
</cp:coreProperties>
</file>