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052" w:rsidRPr="00AC411D" w:rsidRDefault="00435052" w:rsidP="00435052">
      <w:pPr>
        <w:jc w:val="center"/>
        <w:rPr>
          <w:noProof/>
          <w:sz w:val="26"/>
          <w:szCs w:val="26"/>
        </w:rPr>
      </w:pPr>
      <w:r w:rsidRPr="00AC411D">
        <w:rPr>
          <w:noProof/>
          <w:sz w:val="26"/>
          <w:szCs w:val="26"/>
        </w:rPr>
        <w:drawing>
          <wp:inline distT="0" distB="0" distL="0" distR="0">
            <wp:extent cx="459978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78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052" w:rsidRPr="00FE5813" w:rsidRDefault="00435052" w:rsidP="00435052">
      <w:pPr>
        <w:keepNext/>
        <w:jc w:val="center"/>
        <w:outlineLvl w:val="3"/>
        <w:rPr>
          <w:i/>
          <w:iCs/>
        </w:rPr>
      </w:pPr>
      <w:r w:rsidRPr="00FE5813">
        <w:rPr>
          <w:i/>
          <w:iCs/>
        </w:rPr>
        <w:t>Псковская область</w:t>
      </w:r>
    </w:p>
    <w:p w:rsidR="00435052" w:rsidRPr="00FE5813" w:rsidRDefault="00435052" w:rsidP="00435052">
      <w:pPr>
        <w:rPr>
          <w:i/>
        </w:rPr>
      </w:pPr>
    </w:p>
    <w:p w:rsidR="00435052" w:rsidRPr="00E87746" w:rsidRDefault="00435052" w:rsidP="00435052">
      <w:pPr>
        <w:jc w:val="center"/>
        <w:rPr>
          <w:i/>
          <w:sz w:val="26"/>
          <w:szCs w:val="26"/>
        </w:rPr>
      </w:pPr>
      <w:r w:rsidRPr="00E87746">
        <w:rPr>
          <w:i/>
          <w:sz w:val="26"/>
          <w:szCs w:val="26"/>
        </w:rPr>
        <w:t>СОБРАНИЕ ДЕПУТАТОВ ОСТРОВСКОГО РАЙОНА</w:t>
      </w:r>
    </w:p>
    <w:p w:rsidR="00435052" w:rsidRPr="00E87746" w:rsidRDefault="00435052" w:rsidP="00435052"/>
    <w:p w:rsidR="00435052" w:rsidRPr="00E87746" w:rsidRDefault="00435052" w:rsidP="00435052">
      <w:pPr>
        <w:jc w:val="center"/>
        <w:rPr>
          <w:b/>
          <w:sz w:val="36"/>
          <w:szCs w:val="36"/>
        </w:rPr>
      </w:pPr>
      <w:r w:rsidRPr="00E87746">
        <w:rPr>
          <w:b/>
          <w:sz w:val="36"/>
          <w:szCs w:val="36"/>
        </w:rPr>
        <w:t xml:space="preserve">РЕШЕНИЕ     </w:t>
      </w:r>
    </w:p>
    <w:p w:rsidR="00B621EC" w:rsidRPr="00AC411D" w:rsidRDefault="00E92E21" w:rsidP="00B621EC">
      <w:pPr>
        <w:jc w:val="both"/>
        <w:rPr>
          <w:u w:val="single"/>
        </w:rPr>
      </w:pPr>
      <w:r w:rsidRPr="00AC411D">
        <w:rPr>
          <w:u w:val="single"/>
        </w:rPr>
        <w:t>о</w:t>
      </w:r>
      <w:r w:rsidR="00B621EC" w:rsidRPr="00AC411D">
        <w:rPr>
          <w:u w:val="single"/>
        </w:rPr>
        <w:t>т</w:t>
      </w:r>
      <w:r w:rsidRPr="00AC411D">
        <w:rPr>
          <w:u w:val="single"/>
        </w:rPr>
        <w:t xml:space="preserve"> 20.06.2022 </w:t>
      </w:r>
      <w:r w:rsidR="00B621EC" w:rsidRPr="00AC411D">
        <w:rPr>
          <w:u w:val="single"/>
        </w:rPr>
        <w:t xml:space="preserve">№ </w:t>
      </w:r>
      <w:r w:rsidRPr="00AC411D">
        <w:rPr>
          <w:u w:val="single"/>
        </w:rPr>
        <w:t>387</w:t>
      </w:r>
    </w:p>
    <w:p w:rsidR="00B621EC" w:rsidRPr="00AC411D" w:rsidRDefault="00B621EC" w:rsidP="00B621EC">
      <w:pPr>
        <w:jc w:val="both"/>
      </w:pPr>
      <w:r w:rsidRPr="00AC411D">
        <w:t xml:space="preserve">              г. Остров</w:t>
      </w:r>
    </w:p>
    <w:p w:rsidR="00B621EC" w:rsidRPr="00BD0CD8" w:rsidRDefault="00B621EC" w:rsidP="00B621EC">
      <w:pPr>
        <w:jc w:val="both"/>
      </w:pPr>
    </w:p>
    <w:p w:rsidR="00B621EC" w:rsidRPr="00BD0CD8" w:rsidRDefault="00E92E21" w:rsidP="00B621EC">
      <w:pPr>
        <w:jc w:val="both"/>
      </w:pPr>
      <w:r w:rsidRPr="00BD0CD8">
        <w:t>принято на 63</w:t>
      </w:r>
      <w:r w:rsidR="00B621EC" w:rsidRPr="00BD0CD8">
        <w:t xml:space="preserve"> сессии Собрания депутатов</w:t>
      </w:r>
    </w:p>
    <w:p w:rsidR="00B621EC" w:rsidRPr="00BD0CD8" w:rsidRDefault="00B621EC" w:rsidP="00B621EC">
      <w:pPr>
        <w:jc w:val="both"/>
      </w:pPr>
      <w:r w:rsidRPr="00BD0CD8">
        <w:t>Островского района шестого созыва</w:t>
      </w:r>
    </w:p>
    <w:p w:rsidR="00B621EC" w:rsidRDefault="00B621EC" w:rsidP="00B621EC">
      <w:pPr>
        <w:jc w:val="both"/>
        <w:rPr>
          <w:sz w:val="28"/>
          <w:szCs w:val="28"/>
        </w:rPr>
      </w:pPr>
    </w:p>
    <w:p w:rsidR="00B621EC" w:rsidRDefault="00B621EC" w:rsidP="00B621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Главы Островского района </w:t>
      </w:r>
    </w:p>
    <w:p w:rsidR="00B621EC" w:rsidRDefault="00B621EC" w:rsidP="00B621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результатах своей деятельности и деятельности </w:t>
      </w:r>
    </w:p>
    <w:p w:rsidR="00B621EC" w:rsidRDefault="00B621EC" w:rsidP="00B621EC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Островского района за 2021 год</w:t>
      </w:r>
    </w:p>
    <w:p w:rsidR="00B621EC" w:rsidRDefault="00B621EC" w:rsidP="00B621EC">
      <w:pPr>
        <w:jc w:val="both"/>
        <w:rPr>
          <w:sz w:val="28"/>
          <w:szCs w:val="28"/>
        </w:rPr>
      </w:pPr>
    </w:p>
    <w:p w:rsidR="00B621EC" w:rsidRDefault="00B621EC" w:rsidP="00B621EC">
      <w:pPr>
        <w:jc w:val="both"/>
        <w:rPr>
          <w:sz w:val="28"/>
          <w:szCs w:val="28"/>
        </w:rPr>
      </w:pPr>
    </w:p>
    <w:p w:rsidR="00B621EC" w:rsidRDefault="00B621EC" w:rsidP="00B621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отчет Главы Островского района о результатах своей деятельности и деятельности Администрации Островского района за 2021 год, руководствуясь ст. 15, 16, 20 Устава муниципального образования «Островский район», Собрание депутатов Островского района</w:t>
      </w:r>
    </w:p>
    <w:p w:rsidR="00B621EC" w:rsidRDefault="00B621EC" w:rsidP="00B621EC">
      <w:pPr>
        <w:ind w:firstLine="708"/>
        <w:jc w:val="both"/>
        <w:rPr>
          <w:sz w:val="28"/>
          <w:szCs w:val="28"/>
        </w:rPr>
      </w:pPr>
    </w:p>
    <w:p w:rsidR="00B621EC" w:rsidRDefault="00B621EC" w:rsidP="00B621E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О:</w:t>
      </w:r>
    </w:p>
    <w:p w:rsidR="002C3440" w:rsidRDefault="002C3440" w:rsidP="002C3440">
      <w:pPr>
        <w:pStyle w:val="ConsPlusNormal"/>
        <w:spacing w:before="220"/>
        <w:ind w:firstLine="708"/>
        <w:jc w:val="both"/>
      </w:pPr>
      <w:r w:rsidRPr="009C73F7">
        <w:t xml:space="preserve">1. </w:t>
      </w:r>
      <w:r>
        <w:t>Отчет Главы Островского района о результатах своей деятельности и деятельности Администрации Островского района за 2021 год утвердить (прилагается).</w:t>
      </w:r>
    </w:p>
    <w:p w:rsidR="002C3440" w:rsidRDefault="002C3440" w:rsidP="002C34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деятельность Главы Островского района </w:t>
      </w:r>
      <w:proofErr w:type="spellStart"/>
      <w:r>
        <w:rPr>
          <w:sz w:val="28"/>
          <w:szCs w:val="28"/>
        </w:rPr>
        <w:t>Быстрова</w:t>
      </w:r>
      <w:proofErr w:type="spellEnd"/>
      <w:r>
        <w:rPr>
          <w:sz w:val="28"/>
          <w:szCs w:val="28"/>
        </w:rPr>
        <w:t xml:space="preserve"> Дмитрия Михайловича и деятельность Администрации Островского района за 2021 год, в том числе по решению вопросов, поставленных Собранием депутатов Островского района,</w:t>
      </w:r>
      <w:r w:rsidRPr="007B3E4E">
        <w:rPr>
          <w:sz w:val="28"/>
          <w:szCs w:val="28"/>
        </w:rPr>
        <w:t xml:space="preserve"> </w:t>
      </w:r>
      <w:r>
        <w:rPr>
          <w:sz w:val="28"/>
          <w:szCs w:val="28"/>
        </w:rPr>
        <w:t>удовлетворительной.</w:t>
      </w:r>
    </w:p>
    <w:p w:rsidR="002C3440" w:rsidRDefault="002C3440" w:rsidP="002C34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C3440" w:rsidRDefault="002C3440" w:rsidP="002C34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 отчет</w:t>
      </w:r>
      <w:proofErr w:type="gramEnd"/>
      <w:r>
        <w:rPr>
          <w:sz w:val="28"/>
          <w:szCs w:val="28"/>
        </w:rPr>
        <w:t xml:space="preserve"> Главы Островского района на официальном сайте муниципального образования «Островский район» в сети Интернет.</w:t>
      </w:r>
    </w:p>
    <w:p w:rsidR="00B621EC" w:rsidRDefault="00B621EC" w:rsidP="00B621EC">
      <w:pPr>
        <w:jc w:val="both"/>
        <w:rPr>
          <w:sz w:val="28"/>
          <w:szCs w:val="28"/>
        </w:rPr>
      </w:pPr>
    </w:p>
    <w:p w:rsidR="00B621EC" w:rsidRDefault="00B621EC" w:rsidP="00B621EC">
      <w:pPr>
        <w:jc w:val="both"/>
        <w:rPr>
          <w:sz w:val="28"/>
          <w:szCs w:val="28"/>
        </w:rPr>
      </w:pPr>
    </w:p>
    <w:p w:rsidR="005A7EC6" w:rsidRDefault="005A7EC6" w:rsidP="00B621EC">
      <w:pPr>
        <w:jc w:val="both"/>
        <w:rPr>
          <w:sz w:val="28"/>
          <w:szCs w:val="28"/>
        </w:rPr>
      </w:pPr>
    </w:p>
    <w:p w:rsidR="005A7EC6" w:rsidRDefault="005A7EC6" w:rsidP="00B621EC">
      <w:pPr>
        <w:jc w:val="both"/>
        <w:rPr>
          <w:sz w:val="28"/>
          <w:szCs w:val="28"/>
        </w:rPr>
      </w:pPr>
    </w:p>
    <w:p w:rsidR="005A7EC6" w:rsidRDefault="005A7EC6" w:rsidP="00B621EC">
      <w:pPr>
        <w:jc w:val="both"/>
        <w:rPr>
          <w:sz w:val="28"/>
          <w:szCs w:val="28"/>
        </w:rPr>
      </w:pPr>
    </w:p>
    <w:p w:rsidR="00B621EC" w:rsidRDefault="00B621EC" w:rsidP="00B621E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B621EC" w:rsidRDefault="00B621EC" w:rsidP="00B621EC">
      <w:pPr>
        <w:jc w:val="both"/>
        <w:rPr>
          <w:sz w:val="28"/>
          <w:szCs w:val="28"/>
        </w:rPr>
      </w:pPr>
      <w:r>
        <w:rPr>
          <w:sz w:val="28"/>
          <w:szCs w:val="28"/>
        </w:rPr>
        <w:t>Островского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</w:t>
      </w:r>
      <w:r w:rsidR="00D45ADB">
        <w:rPr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 w:rsidR="00D45AD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Обризан</w:t>
      </w:r>
      <w:proofErr w:type="spellEnd"/>
    </w:p>
    <w:p w:rsidR="00B621EC" w:rsidRDefault="00B621EC" w:rsidP="00B621EC">
      <w:pPr>
        <w:jc w:val="both"/>
        <w:rPr>
          <w:sz w:val="28"/>
          <w:szCs w:val="28"/>
        </w:rPr>
      </w:pPr>
    </w:p>
    <w:p w:rsidR="00B621EC" w:rsidRDefault="00B621EC" w:rsidP="00B621E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Островского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</w:t>
      </w:r>
      <w:r w:rsidR="00D45ADB">
        <w:rPr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 w:rsidR="00D45AD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Быстров</w:t>
      </w:r>
      <w:proofErr w:type="spellEnd"/>
    </w:p>
    <w:p w:rsidR="00B621EC" w:rsidRDefault="00B621EC" w:rsidP="00B621EC">
      <w:pPr>
        <w:jc w:val="both"/>
        <w:rPr>
          <w:sz w:val="28"/>
          <w:szCs w:val="28"/>
        </w:rPr>
      </w:pPr>
    </w:p>
    <w:p w:rsidR="003F6ED8" w:rsidRDefault="003F6ED8" w:rsidP="003F6ED8">
      <w:pPr>
        <w:jc w:val="center"/>
        <w:rPr>
          <w:b/>
          <w:sz w:val="22"/>
          <w:szCs w:val="22"/>
        </w:rPr>
      </w:pPr>
    </w:p>
    <w:p w:rsidR="0060781C" w:rsidRDefault="0060781C" w:rsidP="003F6ED8">
      <w:pPr>
        <w:jc w:val="center"/>
        <w:rPr>
          <w:b/>
          <w:sz w:val="22"/>
          <w:szCs w:val="22"/>
        </w:rPr>
      </w:pPr>
    </w:p>
    <w:p w:rsidR="0060781C" w:rsidRDefault="0060781C" w:rsidP="003F6ED8">
      <w:pPr>
        <w:jc w:val="center"/>
        <w:rPr>
          <w:b/>
          <w:sz w:val="22"/>
          <w:szCs w:val="22"/>
        </w:rPr>
      </w:pPr>
    </w:p>
    <w:p w:rsidR="0060781C" w:rsidRDefault="0060781C" w:rsidP="003F6ED8">
      <w:pPr>
        <w:jc w:val="center"/>
        <w:rPr>
          <w:b/>
          <w:sz w:val="22"/>
          <w:szCs w:val="22"/>
        </w:rPr>
      </w:pPr>
    </w:p>
    <w:p w:rsidR="00290B80" w:rsidRDefault="00290B80" w:rsidP="003F6ED8">
      <w:pPr>
        <w:ind w:left="720"/>
        <w:jc w:val="right"/>
      </w:pPr>
    </w:p>
    <w:p w:rsidR="00290B80" w:rsidRDefault="00290B80" w:rsidP="003F6ED8">
      <w:pPr>
        <w:ind w:left="720"/>
        <w:jc w:val="right"/>
      </w:pPr>
    </w:p>
    <w:p w:rsidR="003F6ED8" w:rsidRPr="003F6ED8" w:rsidRDefault="003F6ED8" w:rsidP="003F6ED8">
      <w:pPr>
        <w:ind w:left="720"/>
        <w:jc w:val="right"/>
      </w:pPr>
      <w:r w:rsidRPr="003F6ED8">
        <w:lastRenderedPageBreak/>
        <w:t>Приложение 1</w:t>
      </w:r>
    </w:p>
    <w:p w:rsidR="003F6ED8" w:rsidRPr="003F6ED8" w:rsidRDefault="003F6ED8" w:rsidP="003F6ED8">
      <w:pPr>
        <w:ind w:left="720"/>
        <w:jc w:val="right"/>
      </w:pPr>
      <w:r w:rsidRPr="003F6ED8">
        <w:t xml:space="preserve">к решению Собрания депутатов </w:t>
      </w:r>
    </w:p>
    <w:p w:rsidR="003F6ED8" w:rsidRPr="003F6ED8" w:rsidRDefault="003F6ED8" w:rsidP="003F6ED8">
      <w:pPr>
        <w:ind w:left="720"/>
        <w:jc w:val="right"/>
      </w:pPr>
      <w:r w:rsidRPr="003F6ED8">
        <w:t>Островского района</w:t>
      </w:r>
    </w:p>
    <w:p w:rsidR="003F6ED8" w:rsidRPr="003F6ED8" w:rsidRDefault="003F6ED8" w:rsidP="003F6ED8">
      <w:pPr>
        <w:ind w:left="720"/>
        <w:jc w:val="right"/>
      </w:pPr>
      <w:r>
        <w:t>от 20.06.2022 № 387</w:t>
      </w:r>
    </w:p>
    <w:p w:rsidR="003F6ED8" w:rsidRDefault="003F6ED8" w:rsidP="003F6ED8">
      <w:pPr>
        <w:jc w:val="center"/>
        <w:rPr>
          <w:b/>
          <w:sz w:val="22"/>
          <w:szCs w:val="22"/>
        </w:rPr>
      </w:pPr>
    </w:p>
    <w:p w:rsidR="003F6ED8" w:rsidRDefault="003F6ED8" w:rsidP="003F6ED8">
      <w:pPr>
        <w:jc w:val="center"/>
        <w:rPr>
          <w:b/>
          <w:sz w:val="22"/>
          <w:szCs w:val="22"/>
        </w:rPr>
      </w:pPr>
    </w:p>
    <w:p w:rsidR="003F6ED8" w:rsidRPr="00AC1AD3" w:rsidRDefault="003F6ED8" w:rsidP="003F6ED8">
      <w:pPr>
        <w:jc w:val="center"/>
        <w:rPr>
          <w:b/>
        </w:rPr>
      </w:pPr>
    </w:p>
    <w:p w:rsidR="003F6ED8" w:rsidRPr="00AC1AD3" w:rsidRDefault="003F6ED8" w:rsidP="003F6ED8">
      <w:pPr>
        <w:jc w:val="center"/>
        <w:rPr>
          <w:b/>
        </w:rPr>
      </w:pPr>
      <w:r w:rsidRPr="00AC1AD3">
        <w:rPr>
          <w:b/>
        </w:rPr>
        <w:t>Отчет Главы Островского района о результатах своей деятельности и деятельности Администрации Островского района за 2021 год</w:t>
      </w:r>
    </w:p>
    <w:p w:rsidR="003F6ED8" w:rsidRPr="00AC1AD3" w:rsidRDefault="003F6ED8" w:rsidP="003F6ED8">
      <w:pPr>
        <w:ind w:firstLine="708"/>
        <w:jc w:val="both"/>
      </w:pPr>
    </w:p>
    <w:p w:rsidR="003F6ED8" w:rsidRPr="00AC1AD3" w:rsidRDefault="003F6ED8" w:rsidP="003F6ED8">
      <w:pPr>
        <w:ind w:firstLine="708"/>
        <w:jc w:val="both"/>
      </w:pPr>
      <w:r w:rsidRPr="00AC1AD3">
        <w:t>Деятельность Администрации Островского района и иных органов исполнительной власти района была направлена на реализацию вопросов местного значения в соответствии со 131 Федеральным Законом, в рамках наделенных полномочий, муниципальных целевых программ и переданных к исполнению государственных полномочий.</w:t>
      </w:r>
    </w:p>
    <w:p w:rsidR="003F6ED8" w:rsidRPr="00AC1AD3" w:rsidRDefault="003F6ED8" w:rsidP="003F6ED8">
      <w:pPr>
        <w:jc w:val="center"/>
        <w:rPr>
          <w:b/>
        </w:rPr>
      </w:pPr>
    </w:p>
    <w:p w:rsidR="003F6ED8" w:rsidRPr="00AC1AD3" w:rsidRDefault="003F6ED8" w:rsidP="003F6ED8">
      <w:pPr>
        <w:ind w:firstLine="708"/>
        <w:jc w:val="both"/>
        <w:rPr>
          <w:b/>
        </w:rPr>
      </w:pPr>
      <w:r w:rsidRPr="00AC1AD3">
        <w:rPr>
          <w:b/>
        </w:rPr>
        <w:t>Географическое положение, транспортная доступность.</w:t>
      </w:r>
    </w:p>
    <w:p w:rsidR="003F6ED8" w:rsidRPr="00AC1AD3" w:rsidRDefault="003F6ED8" w:rsidP="003F6ED8">
      <w:pPr>
        <w:ind w:firstLine="708"/>
        <w:jc w:val="both"/>
      </w:pPr>
    </w:p>
    <w:p w:rsidR="003F6ED8" w:rsidRPr="00AC1AD3" w:rsidRDefault="003F6ED8" w:rsidP="003F6ED8">
      <w:pPr>
        <w:ind w:firstLine="708"/>
        <w:jc w:val="both"/>
      </w:pPr>
      <w:r w:rsidRPr="00AC1AD3">
        <w:t xml:space="preserve">Территория Островского района расположена в юго-западной части Псковской области на северо-западе Российской Федерации. Граничит с Псковским, </w:t>
      </w:r>
      <w:proofErr w:type="spellStart"/>
      <w:r w:rsidRPr="00AC1AD3">
        <w:t>Порховским</w:t>
      </w:r>
      <w:proofErr w:type="spellEnd"/>
      <w:r w:rsidRPr="00AC1AD3">
        <w:t xml:space="preserve">, </w:t>
      </w:r>
      <w:proofErr w:type="spellStart"/>
      <w:r w:rsidRPr="00AC1AD3">
        <w:t>Новоржевским</w:t>
      </w:r>
      <w:proofErr w:type="spellEnd"/>
      <w:r w:rsidRPr="00AC1AD3">
        <w:t xml:space="preserve">, </w:t>
      </w:r>
      <w:proofErr w:type="spellStart"/>
      <w:r w:rsidRPr="00AC1AD3">
        <w:t>Пушкиногорским</w:t>
      </w:r>
      <w:proofErr w:type="spellEnd"/>
      <w:r w:rsidRPr="00AC1AD3">
        <w:t xml:space="preserve">, Красногородским, </w:t>
      </w:r>
      <w:proofErr w:type="spellStart"/>
      <w:r w:rsidRPr="00AC1AD3">
        <w:t>Пыталовским</w:t>
      </w:r>
      <w:proofErr w:type="spellEnd"/>
      <w:r w:rsidRPr="00AC1AD3">
        <w:t xml:space="preserve">, </w:t>
      </w:r>
      <w:proofErr w:type="spellStart"/>
      <w:r w:rsidRPr="00AC1AD3">
        <w:t>Палкинским</w:t>
      </w:r>
      <w:proofErr w:type="spellEnd"/>
      <w:r w:rsidRPr="00AC1AD3">
        <w:t xml:space="preserve"> районами.</w:t>
      </w:r>
    </w:p>
    <w:p w:rsidR="003F6ED8" w:rsidRPr="00AC1AD3" w:rsidRDefault="003F6ED8" w:rsidP="003F6ED8">
      <w:pPr>
        <w:ind w:firstLine="708"/>
        <w:jc w:val="both"/>
      </w:pPr>
      <w:r w:rsidRPr="00AC1AD3">
        <w:t>Площадь территории Островского района составляет 2,43 тыс. кв. км (243 556 га), что составляет 4,4 % от общей площади Псковской области.</w:t>
      </w:r>
    </w:p>
    <w:p w:rsidR="003F6ED8" w:rsidRPr="00AC1AD3" w:rsidRDefault="003F6ED8" w:rsidP="003F6ED8">
      <w:pPr>
        <w:ind w:firstLine="708"/>
        <w:jc w:val="both"/>
      </w:pPr>
      <w:r w:rsidRPr="00AC1AD3">
        <w:t>Административный центр – город Остров расположен в 56 км</w:t>
      </w:r>
      <w:proofErr w:type="gramStart"/>
      <w:r w:rsidRPr="00AC1AD3">
        <w:t>.</w:t>
      </w:r>
      <w:proofErr w:type="gramEnd"/>
      <w:r w:rsidRPr="00AC1AD3">
        <w:t xml:space="preserve"> </w:t>
      </w:r>
      <w:proofErr w:type="gramStart"/>
      <w:r w:rsidRPr="00AC1AD3">
        <w:t>о</w:t>
      </w:r>
      <w:proofErr w:type="gramEnd"/>
      <w:r w:rsidRPr="00AC1AD3">
        <w:t>т областного центра – города Пскова, 650 км. от Москвы, 330 км. от Санкт-Петербурга, 450 км. от Минска, 80 км. от Латвийской границы, 55 км. от Пушкинских Гор.</w:t>
      </w:r>
    </w:p>
    <w:p w:rsidR="003F6ED8" w:rsidRPr="00AC1AD3" w:rsidRDefault="003F6ED8" w:rsidP="003F6ED8">
      <w:pPr>
        <w:ind w:firstLine="708"/>
        <w:jc w:val="both"/>
      </w:pPr>
      <w:proofErr w:type="gramStart"/>
      <w:r w:rsidRPr="00AC1AD3">
        <w:t>Через</w:t>
      </w:r>
      <w:proofErr w:type="gramEnd"/>
      <w:r w:rsidRPr="00AC1AD3">
        <w:t xml:space="preserve"> </w:t>
      </w:r>
      <w:proofErr w:type="gramStart"/>
      <w:r w:rsidRPr="00AC1AD3">
        <w:t>Островский</w:t>
      </w:r>
      <w:proofErr w:type="gramEnd"/>
      <w:r w:rsidRPr="00AC1AD3">
        <w:t xml:space="preserve"> район проходят автодороги федерального, регионального и местного значения, общей протяженностью 1136 км. Дороги федерального значения: Санкт-Петербург – Невель до границы с РБ; регионального значения: Остров – Вышгородок до границы с Латвийской Республикой, </w:t>
      </w:r>
      <w:proofErr w:type="spellStart"/>
      <w:r w:rsidRPr="00AC1AD3">
        <w:t>Заньково</w:t>
      </w:r>
      <w:proofErr w:type="spellEnd"/>
      <w:r w:rsidRPr="00AC1AD3">
        <w:t xml:space="preserve"> – Гривы - </w:t>
      </w:r>
      <w:proofErr w:type="spellStart"/>
      <w:r w:rsidRPr="00AC1AD3">
        <w:t>Перестрелово</w:t>
      </w:r>
      <w:proofErr w:type="spellEnd"/>
      <w:r w:rsidRPr="00AC1AD3">
        <w:t>, Старый Изборск – Палкино – Остров.</w:t>
      </w:r>
    </w:p>
    <w:p w:rsidR="003F6ED8" w:rsidRPr="00AC1AD3" w:rsidRDefault="003F6ED8" w:rsidP="003F6ED8">
      <w:pPr>
        <w:ind w:firstLine="708"/>
        <w:jc w:val="both"/>
      </w:pPr>
      <w:r w:rsidRPr="00AC1AD3">
        <w:t xml:space="preserve">Кроме того, через район проходит железнодорожная линия Октябрьской железной дороги Санкт-Петербург – Псков – Пыталово (госграница с Латвией). 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jc w:val="both"/>
      </w:pP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AC1AD3">
        <w:rPr>
          <w:b/>
        </w:rPr>
        <w:t>Социально-демографическая ситуация.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</w:p>
    <w:p w:rsidR="003F6ED8" w:rsidRPr="00AC1AD3" w:rsidRDefault="003F6ED8" w:rsidP="003F6ED8">
      <w:pPr>
        <w:widowControl w:val="0"/>
        <w:autoSpaceDE w:val="0"/>
        <w:autoSpaceDN w:val="0"/>
        <w:adjustRightInd w:val="0"/>
        <w:jc w:val="both"/>
      </w:pPr>
      <w:r w:rsidRPr="00AC1AD3">
        <w:tab/>
        <w:t xml:space="preserve">По данным органов государственной статистики численность населения Островского района на 1 января 2021 года составила 28 288 человек, что на 179 человек меньше, чем было на соответствующую дату 2020 года. 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jc w:val="both"/>
      </w:pPr>
      <w:r w:rsidRPr="00AC1AD3">
        <w:tab/>
        <w:t xml:space="preserve">Численность населения по поселениям: </w:t>
      </w:r>
      <w:proofErr w:type="gramStart"/>
      <w:r w:rsidRPr="00AC1AD3">
        <w:t>ГП «Остров» - 20 531 чел., СП «</w:t>
      </w:r>
      <w:proofErr w:type="spellStart"/>
      <w:r w:rsidRPr="00AC1AD3">
        <w:t>Бережанская</w:t>
      </w:r>
      <w:proofErr w:type="spellEnd"/>
      <w:r w:rsidRPr="00AC1AD3">
        <w:t xml:space="preserve"> волость» - 1 753 чел., СП «</w:t>
      </w:r>
      <w:proofErr w:type="spellStart"/>
      <w:r w:rsidRPr="00AC1AD3">
        <w:t>Воронцовская</w:t>
      </w:r>
      <w:proofErr w:type="spellEnd"/>
      <w:r w:rsidRPr="00AC1AD3">
        <w:t xml:space="preserve"> волость» - 1 311 чел., СП «</w:t>
      </w:r>
      <w:proofErr w:type="spellStart"/>
      <w:r w:rsidRPr="00AC1AD3">
        <w:t>Горайская</w:t>
      </w:r>
      <w:proofErr w:type="spellEnd"/>
      <w:r w:rsidRPr="00AC1AD3">
        <w:t xml:space="preserve"> волость» - 2 776 чел., СП «Островская волость» - 1 917 чел.</w:t>
      </w:r>
      <w:proofErr w:type="gramEnd"/>
    </w:p>
    <w:p w:rsidR="003F6ED8" w:rsidRPr="00AC1AD3" w:rsidRDefault="003F6ED8" w:rsidP="003F6ED8">
      <w:pPr>
        <w:widowControl w:val="0"/>
        <w:autoSpaceDE w:val="0"/>
        <w:autoSpaceDN w:val="0"/>
        <w:adjustRightInd w:val="0"/>
        <w:jc w:val="both"/>
      </w:pPr>
      <w:r w:rsidRPr="00AC1AD3">
        <w:tab/>
        <w:t>Распределение численности населения по основным возрастным группам: моложе трудоспособного возраста – 4 642 чел. (16,4 %), трудоспособного возраста – 15 591 чел. (55,1 %), старше трудоспособного возраста – 8 055 чел. (28,5 %).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</w:pPr>
      <w:r w:rsidRPr="00AC1AD3">
        <w:t>За 2021 год родилось 209 человек, что на 17 человек меньше, чем за 2020 год. Общий коэффициент рождаемости на 1000 жителей за 2021 год составил 8,1 (за 2020 год – 8,7).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jc w:val="both"/>
      </w:pPr>
      <w:r w:rsidRPr="00AC1AD3">
        <w:tab/>
        <w:t>Умерло за 2021 год 522 чел., на 29 чел. больше аналогичного периода прошлого года. Общий коэффициент смертности за 2021 год составил 20,3 (за 2020 год – 19,0 чел. на 1000 населения).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AC1AD3">
        <w:rPr>
          <w:b/>
          <w:bCs/>
        </w:rPr>
        <w:t>Занятость и доходы населения.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</w:pPr>
      <w:r w:rsidRPr="00AC1AD3">
        <w:t>Количество организаций, осуществляющих деятельность на территории Островского района, составляет 171 юридическое лицо, из них 107 – субъекты малого и среднего предпринимательства, 434 индивидуальных предпринимателей.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</w:pPr>
      <w:r w:rsidRPr="00AC1AD3">
        <w:lastRenderedPageBreak/>
        <w:t xml:space="preserve">Численность зарегистрированных </w:t>
      </w:r>
      <w:proofErr w:type="spellStart"/>
      <w:r w:rsidRPr="00AC1AD3">
        <w:t>самозанятых</w:t>
      </w:r>
      <w:proofErr w:type="spellEnd"/>
      <w:r w:rsidRPr="00AC1AD3">
        <w:t xml:space="preserve"> на 01.01.2022 в Островском районе составила 509 физических лиц.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</w:pPr>
      <w:r w:rsidRPr="00AC1AD3">
        <w:t>Среднесписочная численность работающих в организациях района (без учета субъектов малого и среднего предпринимательства) составляет 4 892 чел. (за 2020 год – 5 068 чел.), снижение на 176 чел.</w:t>
      </w:r>
    </w:p>
    <w:p w:rsidR="003F6ED8" w:rsidRPr="00AC1AD3" w:rsidRDefault="003F6ED8" w:rsidP="003F6ED8">
      <w:pPr>
        <w:pStyle w:val="ab"/>
        <w:ind w:firstLine="708"/>
        <w:jc w:val="both"/>
      </w:pPr>
      <w:r w:rsidRPr="00AC1AD3">
        <w:t>Численность не занятых трудовой деятельностью граждан на конец года составила 36 чел. (2020 год – 72 чел.), из них имеют статус безработного 21 чел. (2020 год – 48 чел.). Регистрируемая безработица на 01.01.2022 составила 0,13 % (0,3 % на 01.01.2021 г.).</w:t>
      </w:r>
    </w:p>
    <w:p w:rsidR="003F6ED8" w:rsidRPr="00AC1AD3" w:rsidRDefault="003F6ED8" w:rsidP="003F6ED8">
      <w:pPr>
        <w:pStyle w:val="ab"/>
        <w:ind w:firstLine="708"/>
        <w:jc w:val="both"/>
      </w:pPr>
      <w:r w:rsidRPr="00AC1AD3">
        <w:t xml:space="preserve">Среднемесячная номинальная начисленная заработная плата работников организаций района (без субъектов малого предпринимательства и организаций, с численностью работников менее 15 человек, не относящихся к субъектам малого предпринимательства) за 2021 год составила 30 005,7 руб., темп роста 106,5 %. </w:t>
      </w:r>
    </w:p>
    <w:p w:rsidR="003F6ED8" w:rsidRPr="00AC1AD3" w:rsidRDefault="003F6ED8" w:rsidP="003F6ED8">
      <w:pPr>
        <w:pStyle w:val="ab"/>
        <w:ind w:firstLine="708"/>
        <w:jc w:val="both"/>
      </w:pP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4964"/>
        <w:gridCol w:w="2693"/>
        <w:gridCol w:w="2551"/>
      </w:tblGrid>
      <w:tr w:rsidR="003F6ED8" w:rsidRPr="00AC1AD3" w:rsidTr="0073018E">
        <w:trPr>
          <w:trHeight w:val="1038"/>
          <w:tblHeader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rPr>
                <w:b/>
              </w:rPr>
            </w:pPr>
            <w:r w:rsidRPr="00AC1AD3">
              <w:rPr>
                <w:b/>
                <w:bCs/>
              </w:rPr>
              <w:t>Вид деятельности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  <w:rPr>
                <w:b/>
              </w:rPr>
            </w:pPr>
            <w:r w:rsidRPr="00AC1AD3">
              <w:rPr>
                <w:b/>
                <w:bCs/>
              </w:rPr>
              <w:t>Начисленная средняя заработная плата за январь-ноябрь 2021 года (руб.)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  <w:rPr>
                <w:b/>
              </w:rPr>
            </w:pPr>
            <w:r w:rsidRPr="00AC1AD3">
              <w:rPr>
                <w:b/>
                <w:bCs/>
              </w:rPr>
              <w:t>Темп роста к январю-ноябрю 2020 года</w:t>
            </w:r>
            <w:proofErr w:type="gramStart"/>
            <w:r w:rsidRPr="00AC1AD3">
              <w:rPr>
                <w:b/>
                <w:bCs/>
              </w:rPr>
              <w:t xml:space="preserve"> (%)</w:t>
            </w:r>
            <w:proofErr w:type="gramEnd"/>
          </w:p>
        </w:tc>
      </w:tr>
      <w:tr w:rsidR="003F6ED8" w:rsidRPr="00AC1AD3" w:rsidTr="0073018E">
        <w:trPr>
          <w:trHeight w:val="28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  <w:rPr>
                <w:b/>
              </w:rPr>
            </w:pPr>
            <w:r w:rsidRPr="00AC1AD3">
              <w:rPr>
                <w:b/>
                <w:bCs/>
              </w:rPr>
              <w:t>Всего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  <w:rPr>
                <w:b/>
              </w:rPr>
            </w:pPr>
            <w:r w:rsidRPr="00AC1AD3">
              <w:rPr>
                <w:b/>
              </w:rPr>
              <w:t>30 005,7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  <w:rPr>
                <w:b/>
              </w:rPr>
            </w:pPr>
            <w:r w:rsidRPr="00AC1AD3">
              <w:rPr>
                <w:b/>
              </w:rPr>
              <w:t>106,5</w:t>
            </w:r>
          </w:p>
        </w:tc>
      </w:tr>
      <w:tr w:rsidR="003F6ED8" w:rsidRPr="00AC1AD3" w:rsidTr="0073018E">
        <w:trPr>
          <w:trHeight w:val="28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</w:pPr>
            <w:r w:rsidRPr="00AC1AD3">
              <w:rPr>
                <w:bCs/>
              </w:rPr>
              <w:t>Сельское, лесное хозяйство, охота, рыболовство и рыбоводство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35 408,5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107,5</w:t>
            </w:r>
          </w:p>
        </w:tc>
      </w:tr>
      <w:tr w:rsidR="003F6ED8" w:rsidRPr="00AC1AD3" w:rsidTr="0073018E">
        <w:trPr>
          <w:trHeight w:val="83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</w:pPr>
            <w:r w:rsidRPr="00AC1AD3">
              <w:rPr>
                <w:bCs/>
              </w:rPr>
              <w:t>Обрабатывающие производства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34 484,7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107,1</w:t>
            </w:r>
          </w:p>
        </w:tc>
      </w:tr>
      <w:tr w:rsidR="003F6ED8" w:rsidRPr="00AC1AD3" w:rsidTr="0073018E">
        <w:trPr>
          <w:trHeight w:val="28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</w:pPr>
            <w:r w:rsidRPr="00AC1AD3">
              <w:rPr>
                <w:bCs/>
              </w:rPr>
              <w:t xml:space="preserve">Коммунальное хозяйство 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25 478,9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107,3</w:t>
            </w:r>
          </w:p>
        </w:tc>
      </w:tr>
      <w:tr w:rsidR="003F6ED8" w:rsidRPr="00AC1AD3" w:rsidTr="0073018E">
        <w:trPr>
          <w:trHeight w:val="28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</w:pPr>
            <w:r w:rsidRPr="00AC1AD3">
              <w:rPr>
                <w:bCs/>
              </w:rPr>
              <w:t>Оптовая и розничная торговля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30 679,1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109,7</w:t>
            </w:r>
          </w:p>
        </w:tc>
      </w:tr>
      <w:tr w:rsidR="003F6ED8" w:rsidRPr="00AC1AD3" w:rsidTr="0073018E">
        <w:trPr>
          <w:trHeight w:val="28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</w:pPr>
            <w:r w:rsidRPr="00AC1AD3">
              <w:rPr>
                <w:bCs/>
              </w:rPr>
              <w:t>Транспорт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22 741,2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114,9</w:t>
            </w:r>
          </w:p>
        </w:tc>
      </w:tr>
      <w:tr w:rsidR="003F6ED8" w:rsidRPr="00AC1AD3" w:rsidTr="0073018E">
        <w:trPr>
          <w:trHeight w:val="28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  <w:rPr>
                <w:bCs/>
              </w:rPr>
            </w:pPr>
            <w:r w:rsidRPr="00AC1AD3">
              <w:rPr>
                <w:bCs/>
              </w:rPr>
              <w:t>Деятельность гостиниц и предприятий общественного питания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  <w:rPr>
                <w:bCs/>
              </w:rPr>
            </w:pPr>
            <w:r w:rsidRPr="00AC1AD3">
              <w:rPr>
                <w:bCs/>
              </w:rPr>
              <w:t>23 281,3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  <w:rPr>
                <w:bCs/>
              </w:rPr>
            </w:pPr>
            <w:r w:rsidRPr="00AC1AD3">
              <w:rPr>
                <w:bCs/>
              </w:rPr>
              <w:t>110,8</w:t>
            </w:r>
          </w:p>
        </w:tc>
      </w:tr>
      <w:tr w:rsidR="003F6ED8" w:rsidRPr="00AC1AD3" w:rsidTr="0073018E">
        <w:trPr>
          <w:trHeight w:val="28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</w:pPr>
            <w:r w:rsidRPr="00AC1AD3">
              <w:rPr>
                <w:bCs/>
              </w:rPr>
              <w:t>Деятельность финансовая и страховая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43 779,2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126,5</w:t>
            </w:r>
          </w:p>
        </w:tc>
      </w:tr>
      <w:tr w:rsidR="003F6ED8" w:rsidRPr="00AC1AD3" w:rsidTr="0073018E">
        <w:trPr>
          <w:trHeight w:val="486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  <w:rPr>
                <w:bCs/>
              </w:rPr>
            </w:pPr>
            <w:r w:rsidRPr="00AC1AD3">
              <w:rPr>
                <w:bCs/>
              </w:rPr>
              <w:t>Деятельность по операциям с недвижимым имуществом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  <w:rPr>
                <w:bCs/>
              </w:rPr>
            </w:pPr>
            <w:r w:rsidRPr="00AC1AD3">
              <w:rPr>
                <w:bCs/>
              </w:rPr>
              <w:t>27 497,3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  <w:rPr>
                <w:bCs/>
              </w:rPr>
            </w:pPr>
            <w:r w:rsidRPr="00AC1AD3">
              <w:rPr>
                <w:bCs/>
              </w:rPr>
              <w:t>121,6</w:t>
            </w:r>
          </w:p>
        </w:tc>
      </w:tr>
      <w:tr w:rsidR="003F6ED8" w:rsidRPr="00AC1AD3" w:rsidTr="0073018E">
        <w:trPr>
          <w:trHeight w:val="486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  <w:rPr>
                <w:bCs/>
              </w:rPr>
            </w:pPr>
            <w:r w:rsidRPr="00AC1AD3">
              <w:rPr>
                <w:bCs/>
              </w:rPr>
              <w:t>Деятельность профессиональная, научная и техническая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27 075,3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146,8</w:t>
            </w:r>
          </w:p>
        </w:tc>
      </w:tr>
      <w:tr w:rsidR="003F6ED8" w:rsidRPr="00AC1AD3" w:rsidTr="0073018E">
        <w:trPr>
          <w:trHeight w:val="486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</w:pPr>
            <w:r w:rsidRPr="00AC1AD3">
              <w:rPr>
                <w:bCs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32 389,7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107,9</w:t>
            </w:r>
          </w:p>
        </w:tc>
      </w:tr>
      <w:tr w:rsidR="003F6ED8" w:rsidRPr="00AC1AD3" w:rsidTr="0073018E">
        <w:trPr>
          <w:trHeight w:val="119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</w:pPr>
            <w:r w:rsidRPr="00AC1AD3">
              <w:rPr>
                <w:bCs/>
              </w:rPr>
              <w:t>Образование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26 276,0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111,1</w:t>
            </w:r>
          </w:p>
        </w:tc>
      </w:tr>
      <w:tr w:rsidR="003F6ED8" w:rsidRPr="00AC1AD3" w:rsidTr="0073018E">
        <w:trPr>
          <w:trHeight w:val="285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</w:pPr>
            <w:r w:rsidRPr="00AC1AD3">
              <w:rPr>
                <w:bCs/>
              </w:rPr>
              <w:t>Деятельность в области здравоохранения и социальных услуг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32 114,9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97,2</w:t>
            </w:r>
          </w:p>
        </w:tc>
      </w:tr>
      <w:tr w:rsidR="003F6ED8" w:rsidRPr="00AC1AD3" w:rsidTr="0073018E">
        <w:trPr>
          <w:trHeight w:val="28"/>
        </w:trPr>
        <w:tc>
          <w:tcPr>
            <w:tcW w:w="49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both"/>
            </w:pPr>
            <w:r w:rsidRPr="00AC1AD3">
              <w:rPr>
                <w:bCs/>
              </w:rPr>
              <w:t>Деятельность в области культуры, спорта, организация досуга и развлечений</w:t>
            </w:r>
          </w:p>
        </w:tc>
        <w:tc>
          <w:tcPr>
            <w:tcW w:w="26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29 971,7</w:t>
            </w:r>
          </w:p>
        </w:tc>
        <w:tc>
          <w:tcPr>
            <w:tcW w:w="255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ind w:firstLine="708"/>
              <w:jc w:val="both"/>
            </w:pPr>
            <w:r w:rsidRPr="00AC1AD3">
              <w:t>109,6</w:t>
            </w:r>
          </w:p>
        </w:tc>
      </w:tr>
    </w:tbl>
    <w:p w:rsidR="003F6ED8" w:rsidRPr="00AC1AD3" w:rsidRDefault="003F6ED8" w:rsidP="003F6ED8">
      <w:pPr>
        <w:widowControl w:val="0"/>
        <w:autoSpaceDE w:val="0"/>
        <w:autoSpaceDN w:val="0"/>
        <w:adjustRightInd w:val="0"/>
        <w:jc w:val="both"/>
      </w:pPr>
    </w:p>
    <w:p w:rsidR="003F6ED8" w:rsidRPr="00AC1AD3" w:rsidRDefault="003F6ED8" w:rsidP="003F6ED8">
      <w:pPr>
        <w:ind w:firstLine="708"/>
        <w:jc w:val="both"/>
        <w:rPr>
          <w:b/>
          <w:bCs/>
        </w:rPr>
      </w:pPr>
      <w:r w:rsidRPr="00AC1AD3">
        <w:rPr>
          <w:b/>
          <w:bCs/>
        </w:rPr>
        <w:t>Основные параметры бюджета за 2021 год.</w:t>
      </w:r>
    </w:p>
    <w:p w:rsidR="003F6ED8" w:rsidRPr="00AC1AD3" w:rsidRDefault="003F6ED8" w:rsidP="003F6ED8">
      <w:pPr>
        <w:ind w:firstLine="708"/>
        <w:jc w:val="both"/>
        <w:rPr>
          <w:b/>
          <w:bCs/>
        </w:rPr>
      </w:pP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u w:val="single"/>
        </w:rPr>
      </w:pPr>
      <w:r w:rsidRPr="00AC1AD3">
        <w:t>Бюджет Островского района на 2021 год утвержден по доходам в сумме 740 057,3 тыс. руб. и расходам – 757 569,1 тыс. руб. (2020 год: доходы - 881 262,2 тыс. руб., расходы – 896 970,9 тыс. руб.).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</w:pPr>
      <w:r w:rsidRPr="00AC1AD3">
        <w:t xml:space="preserve">По доходам бюджет района за 2021 год исполнен в сумме 723 307,3 тыс. руб. при плане 740 057,3 тыс. руб., что составляет 97,7 %. 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jc w:val="both"/>
      </w:pP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AC1AD3">
        <w:rPr>
          <w:b/>
          <w:bCs/>
        </w:rPr>
        <w:t>Структура поступления доходов бюджета района в 2021 году.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jc w:val="both"/>
      </w:pP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 w:rsidRPr="00AC1AD3">
        <w:lastRenderedPageBreak/>
        <w:t>За 2021 год в бюджет Островского района поступило налоговых доходов в сумме 134 163,7 тыс. руб., что составило 106,9 % при годовом плане 125 553,0 тыс. руб. Перевыполнение по налогу на доходы физических лиц; акцизам по подакцизным товарам; налогу, взимаемому в связи с применением упрощенной системы налогообложения; налогу, взимаемому в связи с применением патентной системы налогообложения.</w:t>
      </w:r>
      <w:proofErr w:type="gramEnd"/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3392"/>
        <w:gridCol w:w="1559"/>
        <w:gridCol w:w="1557"/>
        <w:gridCol w:w="1577"/>
        <w:gridCol w:w="1557"/>
      </w:tblGrid>
      <w:tr w:rsidR="003F6ED8" w:rsidRPr="00AC1AD3" w:rsidTr="0073018E">
        <w:trPr>
          <w:trHeight w:val="584"/>
          <w:tblHeader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rPr>
                <w:b/>
                <w:bCs/>
              </w:rPr>
              <w:t>утверждено</w:t>
            </w:r>
          </w:p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rPr>
                <w:b/>
                <w:bCs/>
              </w:rPr>
              <w:t>(тыс. руб.)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rPr>
                <w:b/>
                <w:bCs/>
              </w:rPr>
              <w:t>исполнено</w:t>
            </w:r>
          </w:p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rPr>
                <w:b/>
                <w:bCs/>
              </w:rPr>
              <w:t>(тыс. руб.)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rPr>
                <w:b/>
                <w:bCs/>
              </w:rPr>
              <w:t>% исполнения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rPr>
                <w:b/>
                <w:bCs/>
              </w:rPr>
              <w:t>Структура налоговых доходов</w:t>
            </w:r>
            <w:proofErr w:type="gramStart"/>
            <w:r w:rsidRPr="00AC1AD3">
              <w:rPr>
                <w:b/>
                <w:bCs/>
              </w:rPr>
              <w:t xml:space="preserve"> (%)</w:t>
            </w:r>
            <w:proofErr w:type="gramEnd"/>
          </w:p>
        </w:tc>
      </w:tr>
      <w:tr w:rsidR="003F6ED8" w:rsidRPr="00AC1AD3" w:rsidTr="0073018E">
        <w:trPr>
          <w:trHeight w:val="165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</w:pPr>
            <w:r w:rsidRPr="00AC1AD3">
              <w:rPr>
                <w:bCs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102 976,0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103 858,5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100,9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77,4</w:t>
            </w:r>
          </w:p>
        </w:tc>
      </w:tr>
      <w:tr w:rsidR="003F6ED8" w:rsidRPr="00AC1AD3" w:rsidTr="0073018E">
        <w:trPr>
          <w:trHeight w:val="185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</w:pPr>
            <w:r w:rsidRPr="00AC1AD3">
              <w:rPr>
                <w:bCs/>
              </w:rPr>
              <w:t>Акцизы по подакцизным товарам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12 379,0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12 616,6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101,9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9,4</w:t>
            </w:r>
          </w:p>
        </w:tc>
      </w:tr>
      <w:tr w:rsidR="003F6ED8" w:rsidRPr="00AC1AD3" w:rsidTr="0073018E">
        <w:trPr>
          <w:trHeight w:val="64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C1AD3">
              <w:rPr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4 729,0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8 967,3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189,6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6,7</w:t>
            </w:r>
          </w:p>
        </w:tc>
      </w:tr>
      <w:tr w:rsidR="003F6ED8" w:rsidRPr="00AC1AD3" w:rsidTr="0073018E">
        <w:trPr>
          <w:trHeight w:val="64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</w:pPr>
            <w:r w:rsidRPr="00AC1AD3">
              <w:rPr>
                <w:bCs/>
              </w:rPr>
              <w:t>Единый налог на вмененный доход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2 343,0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2 050,3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87,5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1,5</w:t>
            </w:r>
          </w:p>
        </w:tc>
      </w:tr>
      <w:tr w:rsidR="003F6ED8" w:rsidRPr="00AC1AD3" w:rsidTr="0073018E">
        <w:trPr>
          <w:trHeight w:val="225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</w:pPr>
            <w:r w:rsidRPr="00AC1AD3">
              <w:rPr>
                <w:bCs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45,0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23,4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52,0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0,0</w:t>
            </w:r>
          </w:p>
        </w:tc>
      </w:tr>
      <w:tr w:rsidR="003F6ED8" w:rsidRPr="00AC1AD3" w:rsidTr="0073018E">
        <w:trPr>
          <w:trHeight w:val="584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</w:pPr>
            <w:r w:rsidRPr="00AC1AD3">
              <w:rPr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411,0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4 376,4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1064,8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3,3</w:t>
            </w:r>
          </w:p>
        </w:tc>
      </w:tr>
      <w:tr w:rsidR="003F6ED8" w:rsidRPr="00AC1AD3" w:rsidTr="0073018E">
        <w:trPr>
          <w:trHeight w:val="174"/>
        </w:trPr>
        <w:tc>
          <w:tcPr>
            <w:tcW w:w="34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rPr>
                <w:bCs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2 670,0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2 271,2</w:t>
            </w:r>
          </w:p>
        </w:tc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85,1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1,7</w:t>
            </w:r>
          </w:p>
        </w:tc>
      </w:tr>
    </w:tbl>
    <w:p w:rsidR="003F6ED8" w:rsidRPr="00AC1AD3" w:rsidRDefault="003F6ED8" w:rsidP="003F6ED8">
      <w:pPr>
        <w:widowControl w:val="0"/>
        <w:autoSpaceDE w:val="0"/>
        <w:autoSpaceDN w:val="0"/>
        <w:adjustRightInd w:val="0"/>
        <w:jc w:val="both"/>
      </w:pPr>
    </w:p>
    <w:p w:rsidR="003F6ED8" w:rsidRPr="00AC1AD3" w:rsidRDefault="003F6ED8" w:rsidP="003F6ED8">
      <w:pPr>
        <w:ind w:firstLine="708"/>
        <w:jc w:val="both"/>
        <w:rPr>
          <w:bCs/>
        </w:rPr>
      </w:pPr>
      <w:r w:rsidRPr="00AC1AD3">
        <w:t xml:space="preserve">По неналоговым доходам зачислено 22 284,0 тыс. руб. при плане 14 847,0 тыс. руб., что составляет 150,0 % годового плана. Перевыполнение по </w:t>
      </w:r>
      <w:r w:rsidRPr="00AC1AD3">
        <w:rPr>
          <w:bCs/>
        </w:rPr>
        <w:t>доходам от использования имущества; платежам при пользовании природными ресурсами; доходам от оказания платных услуг и компенсации затрат государства; доходам от продажи материальных и нематериальных активов.</w:t>
      </w:r>
    </w:p>
    <w:p w:rsidR="003F6ED8" w:rsidRPr="00AC1AD3" w:rsidRDefault="003F6ED8" w:rsidP="003F6ED8">
      <w:pPr>
        <w:ind w:firstLine="708"/>
        <w:jc w:val="both"/>
        <w:rPr>
          <w:bCs/>
        </w:rPr>
      </w:pP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2838"/>
        <w:gridCol w:w="1701"/>
        <w:gridCol w:w="1701"/>
        <w:gridCol w:w="1792"/>
        <w:gridCol w:w="2035"/>
      </w:tblGrid>
      <w:tr w:rsidR="003F6ED8" w:rsidRPr="00AC1AD3" w:rsidTr="0073018E">
        <w:trPr>
          <w:trHeight w:val="584"/>
          <w:tblHeader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jc w:val="both"/>
              <w:rPr>
                <w:bCs/>
              </w:rPr>
            </w:pP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утверждено</w:t>
            </w:r>
          </w:p>
          <w:p w:rsidR="003F6ED8" w:rsidRPr="00AC1AD3" w:rsidRDefault="003F6ED8" w:rsidP="0073018E">
            <w:pPr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(тыс. руб.)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исполнено</w:t>
            </w:r>
          </w:p>
          <w:p w:rsidR="003F6ED8" w:rsidRPr="00AC1AD3" w:rsidRDefault="003F6ED8" w:rsidP="0073018E">
            <w:pPr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(тыс. руб.)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% исполнения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Структура неналоговых доходов</w:t>
            </w:r>
            <w:proofErr w:type="gramStart"/>
            <w:r w:rsidRPr="00AC1AD3">
              <w:rPr>
                <w:b/>
                <w:bCs/>
              </w:rPr>
              <w:t xml:space="preserve"> (%)</w:t>
            </w:r>
            <w:proofErr w:type="gramEnd"/>
          </w:p>
        </w:tc>
      </w:tr>
      <w:tr w:rsidR="003F6ED8" w:rsidRPr="00AC1AD3" w:rsidTr="0073018E">
        <w:trPr>
          <w:trHeight w:val="283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rPr>
                <w:bCs/>
              </w:rPr>
            </w:pPr>
            <w:r w:rsidRPr="00AC1AD3">
              <w:rPr>
                <w:bCs/>
              </w:rPr>
              <w:t>Доходы от использования имущества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3 552,0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6 300,6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177,4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28,3</w:t>
            </w:r>
          </w:p>
        </w:tc>
      </w:tr>
      <w:tr w:rsidR="003F6ED8" w:rsidRPr="00AC1AD3" w:rsidTr="0073018E">
        <w:trPr>
          <w:trHeight w:val="194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rPr>
                <w:bCs/>
              </w:rPr>
            </w:pPr>
            <w:r w:rsidRPr="00AC1AD3">
              <w:rPr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1 754,0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2 297,5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131,0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10,3</w:t>
            </w:r>
          </w:p>
        </w:tc>
      </w:tr>
      <w:tr w:rsidR="003F6ED8" w:rsidRPr="00AC1AD3" w:rsidTr="0073018E">
        <w:trPr>
          <w:trHeight w:val="28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rPr>
                <w:bCs/>
              </w:rPr>
            </w:pPr>
            <w:r w:rsidRPr="00AC1AD3">
              <w:rPr>
                <w:bCs/>
              </w:rPr>
              <w:t>Доходы от оказания платных услуг и компенсации затрат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150,0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232,4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154,9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1,0</w:t>
            </w:r>
          </w:p>
        </w:tc>
      </w:tr>
      <w:tr w:rsidR="003F6ED8" w:rsidRPr="00AC1AD3" w:rsidTr="0073018E">
        <w:trPr>
          <w:trHeight w:val="28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rPr>
                <w:bCs/>
              </w:rPr>
            </w:pPr>
            <w:r w:rsidRPr="00AC1AD3">
              <w:rPr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8 695,0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12 973,3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149,2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58,2</w:t>
            </w:r>
          </w:p>
        </w:tc>
      </w:tr>
      <w:tr w:rsidR="003F6ED8" w:rsidRPr="00AC1AD3" w:rsidTr="0073018E">
        <w:trPr>
          <w:trHeight w:val="28"/>
        </w:trPr>
        <w:tc>
          <w:tcPr>
            <w:tcW w:w="28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rPr>
                <w:bCs/>
              </w:rPr>
            </w:pPr>
            <w:r w:rsidRPr="00AC1AD3">
              <w:rPr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695,6</w:t>
            </w:r>
          </w:p>
        </w:tc>
        <w:tc>
          <w:tcPr>
            <w:tcW w:w="170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474,0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68,1</w:t>
            </w:r>
          </w:p>
        </w:tc>
        <w:tc>
          <w:tcPr>
            <w:tcW w:w="20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2,1</w:t>
            </w:r>
          </w:p>
        </w:tc>
      </w:tr>
    </w:tbl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</w:pP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</w:pPr>
      <w:r w:rsidRPr="00AC1AD3">
        <w:t>Динамика поступления собственных доходов в бюджет района за 2016-2021 г.г.</w:t>
      </w:r>
    </w:p>
    <w:p w:rsidR="003F6ED8" w:rsidRPr="00AC1AD3" w:rsidRDefault="003F6ED8" w:rsidP="003F6ED8">
      <w:pPr>
        <w:widowControl w:val="0"/>
        <w:autoSpaceDE w:val="0"/>
        <w:autoSpaceDN w:val="0"/>
        <w:adjustRightInd w:val="0"/>
        <w:ind w:firstLine="708"/>
        <w:jc w:val="both"/>
      </w:pPr>
    </w:p>
    <w:tbl>
      <w:tblPr>
        <w:tblW w:w="1017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417"/>
        <w:gridCol w:w="1418"/>
        <w:gridCol w:w="1417"/>
        <w:gridCol w:w="1418"/>
        <w:gridCol w:w="1417"/>
        <w:gridCol w:w="1418"/>
      </w:tblGrid>
      <w:tr w:rsidR="003F6ED8" w:rsidRPr="00AC1AD3" w:rsidTr="0073018E">
        <w:trPr>
          <w:tblHeader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1AD3">
              <w:rPr>
                <w:b/>
              </w:rPr>
              <w:t>Исполнено 2016 год, тыс. руб.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1AD3">
              <w:rPr>
                <w:b/>
              </w:rPr>
              <w:t>Исполнено 2017 год, тыс. руб.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1AD3">
              <w:rPr>
                <w:b/>
              </w:rPr>
              <w:t>Исполнено 2018 год, тыс. руб.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1AD3">
              <w:rPr>
                <w:b/>
              </w:rPr>
              <w:t>Исполнено 2019 год, тыс. руб.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1AD3">
              <w:rPr>
                <w:b/>
              </w:rPr>
              <w:t>Исполнено 2020 год, тыс. руб.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1AD3">
              <w:rPr>
                <w:b/>
              </w:rPr>
              <w:t>Исполнено 2021 год, тыс. руб.</w:t>
            </w:r>
          </w:p>
        </w:tc>
      </w:tr>
      <w:tr w:rsidR="003F6ED8" w:rsidRPr="00AC1AD3" w:rsidTr="0073018E">
        <w:trPr>
          <w:trHeight w:val="363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t>Собственные доходы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117 817,0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123 464,2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122 007,5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132 080,5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132 905,7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156 447,5</w:t>
            </w:r>
          </w:p>
        </w:tc>
      </w:tr>
      <w:tr w:rsidR="003F6ED8" w:rsidRPr="00AC1AD3" w:rsidTr="0073018E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t>темп роста, 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104,2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104,8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98,8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108,3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100,6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117,7</w:t>
            </w:r>
          </w:p>
        </w:tc>
      </w:tr>
      <w:tr w:rsidR="003F6ED8" w:rsidRPr="00AC1AD3" w:rsidTr="0073018E"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F6ED8" w:rsidRPr="00AC1AD3" w:rsidTr="0073018E">
        <w:tc>
          <w:tcPr>
            <w:tcW w:w="166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t>- налоговые доходы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110 338,4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109 587,3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112 838,6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117 615,6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122 960,9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134 163,7</w:t>
            </w:r>
          </w:p>
        </w:tc>
      </w:tr>
      <w:tr w:rsidR="003F6ED8" w:rsidRPr="00AC1AD3" w:rsidTr="0073018E">
        <w:tc>
          <w:tcPr>
            <w:tcW w:w="166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t>темп роста, %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105,0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99,3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103,0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104,2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104,5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109,1</w:t>
            </w:r>
          </w:p>
        </w:tc>
      </w:tr>
      <w:tr w:rsidR="003F6ED8" w:rsidRPr="00AC1AD3" w:rsidTr="0073018E">
        <w:tc>
          <w:tcPr>
            <w:tcW w:w="166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t>НДФЛ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78 335,7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84 880,5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88 573,0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91 470,9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99 256,3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103 858,5</w:t>
            </w:r>
          </w:p>
        </w:tc>
      </w:tr>
      <w:tr w:rsidR="003F6ED8" w:rsidRPr="00AC1AD3" w:rsidTr="0073018E">
        <w:tc>
          <w:tcPr>
            <w:tcW w:w="166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t>темп роста, %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103,8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108,4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104,4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103,3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108,5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104,6</w:t>
            </w:r>
          </w:p>
        </w:tc>
      </w:tr>
      <w:tr w:rsidR="003F6ED8" w:rsidRPr="00AC1AD3" w:rsidTr="0073018E">
        <w:tc>
          <w:tcPr>
            <w:tcW w:w="166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t>налоги на совокупный доход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13 926,2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13 071,3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10 903,8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11 125,7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11 110,2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15 417,4</w:t>
            </w:r>
          </w:p>
        </w:tc>
      </w:tr>
      <w:tr w:rsidR="003F6ED8" w:rsidRPr="00AC1AD3" w:rsidTr="0073018E">
        <w:tc>
          <w:tcPr>
            <w:tcW w:w="166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t>темп роста, %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92,8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93,9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83,4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102,0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99,9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138,8</w:t>
            </w:r>
          </w:p>
        </w:tc>
      </w:tr>
      <w:tr w:rsidR="003F6ED8" w:rsidRPr="00AC1AD3" w:rsidTr="0073018E">
        <w:tc>
          <w:tcPr>
            <w:tcW w:w="166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t>- неналоговые доходы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7 428,6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13 876,9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9 168,9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14 464,9</w:t>
            </w:r>
          </w:p>
        </w:tc>
        <w:tc>
          <w:tcPr>
            <w:tcW w:w="1417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9 944,8</w:t>
            </w:r>
          </w:p>
        </w:tc>
        <w:tc>
          <w:tcPr>
            <w:tcW w:w="1418" w:type="dxa"/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22 284,0</w:t>
            </w:r>
          </w:p>
        </w:tc>
      </w:tr>
      <w:tr w:rsidR="003F6ED8" w:rsidRPr="00AC1AD3" w:rsidTr="0073018E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both"/>
            </w:pPr>
            <w:r w:rsidRPr="00AC1AD3">
              <w:t>темп роста, 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93,0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186,8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66,1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157,8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68,8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F6ED8" w:rsidRPr="00AC1AD3" w:rsidRDefault="003F6ED8" w:rsidP="007301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1AD3">
              <w:t>224,1</w:t>
            </w:r>
          </w:p>
        </w:tc>
      </w:tr>
    </w:tbl>
    <w:p w:rsidR="003F6ED8" w:rsidRPr="00AC1AD3" w:rsidRDefault="003F6ED8" w:rsidP="003F6ED8">
      <w:pPr>
        <w:widowControl w:val="0"/>
        <w:autoSpaceDE w:val="0"/>
        <w:autoSpaceDN w:val="0"/>
        <w:adjustRightInd w:val="0"/>
        <w:spacing w:before="240"/>
        <w:ind w:firstLine="708"/>
        <w:jc w:val="both"/>
      </w:pPr>
      <w:r w:rsidRPr="00AC1AD3">
        <w:t>Безвозмездных поступлений в виде дотаций, субсидий и субвенций, иных межбюджетных трансфертов и безвозмездных поступлений зачислено в бюджет района в сумме 566 859,8 тыс. руб. при плане 599 657,7 тыс. руб., 94,5 % от годового плана.</w:t>
      </w:r>
    </w:p>
    <w:p w:rsidR="003F6ED8" w:rsidRPr="00AC1AD3" w:rsidRDefault="003F6ED8" w:rsidP="003F6ED8">
      <w:pPr>
        <w:ind w:firstLine="708"/>
        <w:rPr>
          <w:b/>
        </w:rPr>
      </w:pPr>
    </w:p>
    <w:p w:rsidR="003F6ED8" w:rsidRPr="00AC1AD3" w:rsidRDefault="003F6ED8" w:rsidP="003F6ED8">
      <w:pPr>
        <w:ind w:firstLine="708"/>
        <w:jc w:val="both"/>
        <w:rPr>
          <w:b/>
        </w:rPr>
      </w:pPr>
      <w:r w:rsidRPr="00AC1AD3">
        <w:rPr>
          <w:b/>
        </w:rPr>
        <w:t>Структура расходов бюджета района в 2021 году.</w:t>
      </w:r>
    </w:p>
    <w:p w:rsidR="003F6ED8" w:rsidRPr="00AC1AD3" w:rsidRDefault="003F6ED8" w:rsidP="003F6ED8">
      <w:pPr>
        <w:ind w:firstLine="708"/>
        <w:jc w:val="both"/>
      </w:pPr>
    </w:p>
    <w:p w:rsidR="003F6ED8" w:rsidRPr="00AC1AD3" w:rsidRDefault="003F6ED8" w:rsidP="003F6ED8">
      <w:pPr>
        <w:ind w:firstLine="708"/>
        <w:jc w:val="both"/>
      </w:pPr>
      <w:r w:rsidRPr="00AC1AD3">
        <w:t>Расходная часть районного бюджета исполнена в объеме 702 295,5 тыс. руб., или на 92,7 % к годовому плану.</w:t>
      </w:r>
    </w:p>
    <w:p w:rsidR="003F6ED8" w:rsidRPr="00AC1AD3" w:rsidRDefault="003F6ED8" w:rsidP="003F6ED8">
      <w:pPr>
        <w:jc w:val="both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2979"/>
        <w:gridCol w:w="1768"/>
        <w:gridCol w:w="1634"/>
        <w:gridCol w:w="1792"/>
        <w:gridCol w:w="1745"/>
      </w:tblGrid>
      <w:tr w:rsidR="003F6ED8" w:rsidRPr="00AC1AD3" w:rsidTr="0073018E">
        <w:trPr>
          <w:trHeight w:val="379"/>
          <w:tblHeader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jc w:val="both"/>
            </w:pP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/>
                <w:bCs/>
              </w:rPr>
              <w:t>утверждено</w:t>
            </w:r>
          </w:p>
          <w:p w:rsidR="003F6ED8" w:rsidRPr="00AC1AD3" w:rsidRDefault="003F6ED8" w:rsidP="0073018E">
            <w:pPr>
              <w:jc w:val="center"/>
            </w:pPr>
            <w:r w:rsidRPr="00AC1AD3">
              <w:rPr>
                <w:b/>
                <w:bCs/>
              </w:rPr>
              <w:t>(тыс. руб.)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/>
                <w:bCs/>
              </w:rPr>
              <w:t>исполнено</w:t>
            </w:r>
          </w:p>
          <w:p w:rsidR="003F6ED8" w:rsidRPr="00AC1AD3" w:rsidRDefault="003F6ED8" w:rsidP="0073018E">
            <w:pPr>
              <w:jc w:val="center"/>
            </w:pPr>
            <w:r w:rsidRPr="00AC1AD3">
              <w:rPr>
                <w:b/>
                <w:bCs/>
              </w:rPr>
              <w:t>(тыс. руб.)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/>
                <w:bCs/>
              </w:rPr>
              <w:t>% исполнения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/>
                <w:bCs/>
              </w:rPr>
              <w:t>структура расходов</w:t>
            </w:r>
            <w:proofErr w:type="gramStart"/>
            <w:r w:rsidRPr="00AC1AD3">
              <w:rPr>
                <w:b/>
                <w:bCs/>
              </w:rPr>
              <w:t xml:space="preserve"> (%)</w:t>
            </w:r>
            <w:proofErr w:type="gramEnd"/>
          </w:p>
        </w:tc>
      </w:tr>
      <w:tr w:rsidR="003F6ED8" w:rsidRPr="00AC1AD3" w:rsidTr="0073018E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r w:rsidRPr="00AC1AD3">
              <w:rPr>
                <w:bCs/>
              </w:rPr>
              <w:t>общегосударственные вопросы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115 643,8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112 126,0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97,0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16,0</w:t>
            </w:r>
          </w:p>
        </w:tc>
      </w:tr>
      <w:tr w:rsidR="003F6ED8" w:rsidRPr="00AC1AD3" w:rsidTr="0073018E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r w:rsidRPr="00AC1AD3">
              <w:rPr>
                <w:bCs/>
              </w:rPr>
              <w:t>национальная оборона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331,0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329,2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99,5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0,0</w:t>
            </w:r>
          </w:p>
        </w:tc>
      </w:tr>
      <w:tr w:rsidR="003F6ED8" w:rsidRPr="00AC1AD3" w:rsidTr="0073018E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r w:rsidRPr="00AC1AD3">
              <w:rPr>
                <w:bCs/>
              </w:rPr>
              <w:t>национальная безопасность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4 293,0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3 685,0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85,8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0,5</w:t>
            </w:r>
          </w:p>
        </w:tc>
      </w:tr>
      <w:tr w:rsidR="003F6ED8" w:rsidRPr="00AC1AD3" w:rsidTr="0073018E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r w:rsidRPr="00AC1AD3">
              <w:rPr>
                <w:bCs/>
              </w:rPr>
              <w:t>национальная экономика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81 481,0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74 555,0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91,5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10,6</w:t>
            </w:r>
          </w:p>
        </w:tc>
      </w:tr>
      <w:tr w:rsidR="003F6ED8" w:rsidRPr="00AC1AD3" w:rsidTr="0073018E">
        <w:trPr>
          <w:trHeight w:val="502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r w:rsidRPr="00AC1AD3">
              <w:rPr>
                <w:bCs/>
              </w:rPr>
              <w:t>жилищно-коммунальное хозяйство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148 280,0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116 197,0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78,4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16,5</w:t>
            </w:r>
          </w:p>
        </w:tc>
      </w:tr>
      <w:tr w:rsidR="003F6ED8" w:rsidRPr="00AC1AD3" w:rsidTr="0073018E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r w:rsidRPr="00AC1AD3">
              <w:rPr>
                <w:bCs/>
              </w:rPr>
              <w:t>образование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339 386,5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332 795,0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98,1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47,4</w:t>
            </w:r>
          </w:p>
        </w:tc>
      </w:tr>
      <w:tr w:rsidR="003F6ED8" w:rsidRPr="00AC1AD3" w:rsidTr="0073018E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r w:rsidRPr="00AC1AD3">
              <w:rPr>
                <w:bCs/>
              </w:rPr>
              <w:t>культура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42 274,4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40 962,0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96,9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5,8</w:t>
            </w:r>
          </w:p>
        </w:tc>
      </w:tr>
      <w:tr w:rsidR="003F6ED8" w:rsidRPr="00AC1AD3" w:rsidTr="0073018E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r w:rsidRPr="00AC1AD3">
              <w:rPr>
                <w:bCs/>
              </w:rPr>
              <w:t>социальная политика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15 022,8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14 854,0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98,9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2,1</w:t>
            </w:r>
          </w:p>
        </w:tc>
      </w:tr>
      <w:tr w:rsidR="003F6ED8" w:rsidRPr="00AC1AD3" w:rsidTr="0073018E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r w:rsidRPr="00AC1AD3">
              <w:rPr>
                <w:bCs/>
              </w:rPr>
              <w:t>физическая культура и спорт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6 316,6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2 305,0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36,5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0,3</w:t>
            </w:r>
          </w:p>
        </w:tc>
      </w:tr>
      <w:tr w:rsidR="003F6ED8" w:rsidRPr="00AC1AD3" w:rsidTr="0073018E">
        <w:trPr>
          <w:trHeight w:val="61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rPr>
                <w:bCs/>
              </w:rPr>
            </w:pPr>
            <w:r w:rsidRPr="00AC1AD3">
              <w:rPr>
                <w:bCs/>
              </w:rPr>
              <w:t>средства массовой информации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540,0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487,3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90,2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0,1</w:t>
            </w:r>
          </w:p>
        </w:tc>
      </w:tr>
      <w:tr w:rsidR="003F6ED8" w:rsidRPr="00AC1AD3" w:rsidTr="0073018E">
        <w:trPr>
          <w:trHeight w:val="61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r w:rsidRPr="00AC1AD3">
              <w:rPr>
                <w:bCs/>
              </w:rPr>
              <w:t>обслуживание муниципального долга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4,0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4,0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100,0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0,0</w:t>
            </w:r>
          </w:p>
        </w:tc>
      </w:tr>
      <w:tr w:rsidR="003F6ED8" w:rsidRPr="00AC1AD3" w:rsidTr="0073018E">
        <w:trPr>
          <w:trHeight w:val="28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F6ED8" w:rsidRPr="00AC1AD3" w:rsidRDefault="003F6ED8" w:rsidP="0073018E">
            <w:r w:rsidRPr="00AC1AD3">
              <w:rPr>
                <w:bCs/>
              </w:rPr>
              <w:lastRenderedPageBreak/>
              <w:t>межбюджетные трансферты</w:t>
            </w:r>
          </w:p>
        </w:tc>
        <w:tc>
          <w:tcPr>
            <w:tcW w:w="17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3 996,0</w:t>
            </w:r>
          </w:p>
        </w:tc>
        <w:tc>
          <w:tcPr>
            <w:tcW w:w="16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3 996,0</w:t>
            </w:r>
          </w:p>
        </w:tc>
        <w:tc>
          <w:tcPr>
            <w:tcW w:w="17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100,0</w:t>
            </w:r>
          </w:p>
        </w:tc>
        <w:tc>
          <w:tcPr>
            <w:tcW w:w="174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0,6</w:t>
            </w:r>
          </w:p>
        </w:tc>
      </w:tr>
    </w:tbl>
    <w:p w:rsidR="003F6ED8" w:rsidRPr="00AC1AD3" w:rsidRDefault="003F6ED8" w:rsidP="003F6ED8">
      <w:pPr>
        <w:ind w:firstLine="708"/>
        <w:jc w:val="both"/>
      </w:pPr>
    </w:p>
    <w:p w:rsidR="003F6ED8" w:rsidRPr="00AC1AD3" w:rsidRDefault="003F6ED8" w:rsidP="003F6ED8">
      <w:pPr>
        <w:ind w:firstLine="708"/>
        <w:jc w:val="both"/>
        <w:rPr>
          <w:b/>
        </w:rPr>
      </w:pPr>
      <w:r w:rsidRPr="00AC1AD3">
        <w:rPr>
          <w:b/>
        </w:rPr>
        <w:t>Образование.</w:t>
      </w:r>
    </w:p>
    <w:p w:rsidR="003F6ED8" w:rsidRPr="00AC1AD3" w:rsidRDefault="003F6ED8" w:rsidP="003F6ED8">
      <w:pPr>
        <w:ind w:firstLine="708"/>
        <w:jc w:val="both"/>
        <w:rPr>
          <w:b/>
        </w:rPr>
      </w:pPr>
    </w:p>
    <w:p w:rsidR="003F6ED8" w:rsidRPr="00AC1AD3" w:rsidRDefault="003F6ED8" w:rsidP="003F6ED8">
      <w:pPr>
        <w:pStyle w:val="ab"/>
        <w:ind w:firstLine="708"/>
        <w:jc w:val="both"/>
      </w:pPr>
      <w:proofErr w:type="gramStart"/>
      <w:r w:rsidRPr="00AC1AD3">
        <w:t xml:space="preserve">В Островском районе функционируют 19 учреждений образования (19 юридических лиц, 8 отделений), из них 8 общеобразовательных, 3 учреждения дополнительного образования, 5 детских дошкольных образовательных учреждений, также в вышеуказанное число образовательных учреждений района входят Островский многопрофильный колледж, Крюковская вечерняя школа для обучения осужденных и два филиала Государственного бюджетного общеобразовательного учреждения «Центр специального образования № 2».  </w:t>
      </w:r>
      <w:proofErr w:type="gramEnd"/>
    </w:p>
    <w:p w:rsidR="003F6ED8" w:rsidRPr="00AC1AD3" w:rsidRDefault="003F6ED8" w:rsidP="003F6ED8">
      <w:pPr>
        <w:ind w:firstLine="709"/>
        <w:jc w:val="both"/>
      </w:pPr>
      <w:r w:rsidRPr="00AC1AD3">
        <w:t xml:space="preserve">В общеобразовательных учреждениях </w:t>
      </w:r>
      <w:proofErr w:type="gramStart"/>
      <w:r w:rsidRPr="00AC1AD3">
        <w:t>г</w:t>
      </w:r>
      <w:proofErr w:type="gramEnd"/>
      <w:r w:rsidRPr="00AC1AD3">
        <w:t>. Острова и Островского района в 2021-2022 учебном году обучалось 2530</w:t>
      </w:r>
      <w:r w:rsidRPr="00AC1AD3">
        <w:rPr>
          <w:b/>
          <w:color w:val="FF0000"/>
        </w:rPr>
        <w:t xml:space="preserve"> </w:t>
      </w:r>
      <w:r w:rsidRPr="00AC1AD3">
        <w:t xml:space="preserve">человек (2020 год – 2720 человек). 1848 воспитанников (2020 год – 2293 человек) занимаются в системе дополнительного образования, 1073 посещают дошкольные образовательные учреждения. </w:t>
      </w:r>
    </w:p>
    <w:p w:rsidR="003F6ED8" w:rsidRPr="00AC1AD3" w:rsidRDefault="003F6ED8" w:rsidP="003F6ED8">
      <w:pPr>
        <w:ind w:firstLine="709"/>
        <w:jc w:val="both"/>
      </w:pPr>
      <w:r w:rsidRPr="00AC1AD3">
        <w:t xml:space="preserve">В базе «Электронная очередь ДОУ» на 01.01.2022 зарегистрировано 199 детей от 0 до 6 лет, желающих получать дошкольное образование. </w:t>
      </w:r>
    </w:p>
    <w:p w:rsidR="003F6ED8" w:rsidRPr="00AC1AD3" w:rsidRDefault="003F6ED8" w:rsidP="003F6ED8">
      <w:pPr>
        <w:spacing w:before="240"/>
        <w:ind w:firstLine="708"/>
        <w:jc w:val="both"/>
      </w:pPr>
      <w:r w:rsidRPr="00AC1AD3">
        <w:t>Проведение ремонтных работ, поставка оборудования в учреждениях образования в 2021 году:</w:t>
      </w:r>
    </w:p>
    <w:p w:rsidR="003F6ED8" w:rsidRPr="00AC1AD3" w:rsidRDefault="003F6ED8" w:rsidP="003F6ED8">
      <w:pPr>
        <w:pStyle w:val="ConsPlusNormal"/>
        <w:ind w:firstLine="708"/>
        <w:jc w:val="both"/>
        <w:rPr>
          <w:bCs/>
          <w:sz w:val="24"/>
          <w:szCs w:val="24"/>
        </w:rPr>
      </w:pPr>
      <w:r w:rsidRPr="00AC1AD3">
        <w:rPr>
          <w:bCs/>
          <w:sz w:val="24"/>
          <w:szCs w:val="24"/>
        </w:rPr>
        <w:t>1) Национальный проект «Образование»</w:t>
      </w:r>
      <w:r w:rsidRPr="00AC1AD3">
        <w:rPr>
          <w:b/>
          <w:bCs/>
          <w:sz w:val="24"/>
          <w:szCs w:val="24"/>
        </w:rPr>
        <w:t xml:space="preserve"> - </w:t>
      </w:r>
      <w:r w:rsidRPr="00AC1AD3">
        <w:rPr>
          <w:bCs/>
          <w:sz w:val="24"/>
          <w:szCs w:val="24"/>
        </w:rPr>
        <w:t xml:space="preserve">приобретение оборудования </w:t>
      </w:r>
      <w:r w:rsidRPr="00AC1AD3">
        <w:rPr>
          <w:sz w:val="24"/>
          <w:szCs w:val="24"/>
        </w:rPr>
        <w:t xml:space="preserve">для нужд МБУ </w:t>
      </w:r>
      <w:proofErr w:type="gramStart"/>
      <w:r w:rsidRPr="00AC1AD3">
        <w:rPr>
          <w:sz w:val="24"/>
          <w:szCs w:val="24"/>
        </w:rPr>
        <w:t>ДО</w:t>
      </w:r>
      <w:proofErr w:type="gramEnd"/>
      <w:r w:rsidRPr="00AC1AD3">
        <w:rPr>
          <w:sz w:val="24"/>
          <w:szCs w:val="24"/>
        </w:rPr>
        <w:t xml:space="preserve"> «</w:t>
      </w:r>
      <w:proofErr w:type="gramStart"/>
      <w:r w:rsidRPr="00AC1AD3">
        <w:rPr>
          <w:sz w:val="24"/>
          <w:szCs w:val="24"/>
        </w:rPr>
        <w:t>Дом</w:t>
      </w:r>
      <w:proofErr w:type="gramEnd"/>
      <w:r w:rsidRPr="00AC1AD3">
        <w:rPr>
          <w:sz w:val="24"/>
          <w:szCs w:val="24"/>
        </w:rPr>
        <w:t xml:space="preserve"> детского творчества им. К.И.Назаровой» в целях открытия 60 мест по техническому и художественному направлению </w:t>
      </w:r>
      <w:r w:rsidRPr="00AC1AD3">
        <w:rPr>
          <w:bCs/>
          <w:sz w:val="24"/>
          <w:szCs w:val="24"/>
        </w:rPr>
        <w:t>- 370,4 тыс. руб.</w:t>
      </w:r>
    </w:p>
    <w:p w:rsidR="003F6ED8" w:rsidRPr="00AC1AD3" w:rsidRDefault="003F6ED8" w:rsidP="003F6ED8">
      <w:pPr>
        <w:pStyle w:val="ab"/>
        <w:ind w:firstLine="708"/>
        <w:jc w:val="both"/>
      </w:pPr>
      <w:r w:rsidRPr="00AC1AD3">
        <w:rPr>
          <w:bCs/>
        </w:rPr>
        <w:t xml:space="preserve">2) Национальный проект «Образование» - капитальный ремонт спортивного зала МБОУ «СШ № 4» - 998,0 тыс. руб. </w:t>
      </w:r>
    </w:p>
    <w:p w:rsidR="003F6ED8" w:rsidRPr="00AC1AD3" w:rsidRDefault="003F6ED8" w:rsidP="003F6ED8">
      <w:pPr>
        <w:pStyle w:val="ConsPlusNormal"/>
        <w:ind w:firstLine="708"/>
        <w:jc w:val="both"/>
        <w:rPr>
          <w:bCs/>
          <w:sz w:val="24"/>
          <w:szCs w:val="24"/>
        </w:rPr>
      </w:pPr>
      <w:proofErr w:type="gramStart"/>
      <w:r w:rsidRPr="00AC1AD3">
        <w:rPr>
          <w:bCs/>
          <w:sz w:val="24"/>
          <w:szCs w:val="24"/>
        </w:rPr>
        <w:t xml:space="preserve">3) Национальный проект «Образование» - приобретение спортивного инвентаря (шведские стенки, гимнастические лавки, баскетбольные щиты, тренажеры различной направленности» - 530,5 тыс. руб. </w:t>
      </w:r>
      <w:proofErr w:type="gramEnd"/>
    </w:p>
    <w:p w:rsidR="003F6ED8" w:rsidRPr="00AC1AD3" w:rsidRDefault="003F6ED8" w:rsidP="003F6ED8">
      <w:pPr>
        <w:pStyle w:val="ConsPlusNormal"/>
        <w:ind w:firstLine="708"/>
        <w:jc w:val="both"/>
        <w:rPr>
          <w:color w:val="000000"/>
          <w:sz w:val="24"/>
          <w:szCs w:val="24"/>
        </w:rPr>
      </w:pPr>
      <w:r w:rsidRPr="00AC1AD3">
        <w:rPr>
          <w:bCs/>
          <w:sz w:val="24"/>
          <w:szCs w:val="24"/>
        </w:rPr>
        <w:t xml:space="preserve">4) </w:t>
      </w:r>
      <w:r w:rsidRPr="00AC1AD3">
        <w:rPr>
          <w:sz w:val="24"/>
          <w:szCs w:val="24"/>
        </w:rPr>
        <w:t xml:space="preserve">Основное мероприятие «Современный облик сельских территорий» Государственной программы Псковской области «Комплексное развитие сельских территорий» - </w:t>
      </w:r>
      <w:r w:rsidRPr="00AC1AD3">
        <w:rPr>
          <w:color w:val="000000"/>
          <w:sz w:val="24"/>
          <w:szCs w:val="24"/>
        </w:rPr>
        <w:t>приобретение автобуса КАВЗ 4238-62 для нужд образовательных учреждений Островского района - 7 143,3 тыс. руб.</w:t>
      </w:r>
    </w:p>
    <w:p w:rsidR="003F6ED8" w:rsidRPr="00AC1AD3" w:rsidRDefault="003F6ED8" w:rsidP="003F6ED8">
      <w:pPr>
        <w:pStyle w:val="ConsPlusNormal"/>
        <w:ind w:firstLine="708"/>
        <w:jc w:val="both"/>
        <w:rPr>
          <w:sz w:val="24"/>
          <w:szCs w:val="24"/>
        </w:rPr>
      </w:pPr>
      <w:r w:rsidRPr="00AC1AD3">
        <w:rPr>
          <w:color w:val="000000"/>
          <w:sz w:val="24"/>
          <w:szCs w:val="24"/>
        </w:rPr>
        <w:t xml:space="preserve">5) </w:t>
      </w:r>
      <w:r w:rsidRPr="00AC1AD3">
        <w:rPr>
          <w:sz w:val="24"/>
          <w:szCs w:val="24"/>
        </w:rPr>
        <w:t xml:space="preserve">Средства местного бюджета - восстановление асфальтобетонного покрытия на территории детского сада «Светлячок» в </w:t>
      </w:r>
      <w:proofErr w:type="gramStart"/>
      <w:r w:rsidRPr="00AC1AD3">
        <w:rPr>
          <w:sz w:val="24"/>
          <w:szCs w:val="24"/>
        </w:rPr>
        <w:t>г</w:t>
      </w:r>
      <w:proofErr w:type="gramEnd"/>
      <w:r w:rsidRPr="00AC1AD3">
        <w:rPr>
          <w:sz w:val="24"/>
          <w:szCs w:val="24"/>
        </w:rPr>
        <w:t>. Острове - 975, 1 тыс. руб.</w:t>
      </w:r>
    </w:p>
    <w:p w:rsidR="003F6ED8" w:rsidRPr="00AC1AD3" w:rsidRDefault="003F6ED8" w:rsidP="003F6ED8">
      <w:pPr>
        <w:pStyle w:val="ConsPlusNormal"/>
        <w:ind w:firstLine="708"/>
        <w:jc w:val="both"/>
        <w:rPr>
          <w:sz w:val="24"/>
          <w:szCs w:val="24"/>
        </w:rPr>
      </w:pPr>
      <w:r w:rsidRPr="00AC1AD3">
        <w:rPr>
          <w:sz w:val="24"/>
          <w:szCs w:val="24"/>
        </w:rPr>
        <w:t xml:space="preserve">6) Средства местного бюджета - восстановление асфальтобетонного покрытия на территории детского сада «Сказка» в </w:t>
      </w:r>
      <w:proofErr w:type="gramStart"/>
      <w:r w:rsidRPr="00AC1AD3">
        <w:rPr>
          <w:sz w:val="24"/>
          <w:szCs w:val="24"/>
        </w:rPr>
        <w:t>г</w:t>
      </w:r>
      <w:proofErr w:type="gramEnd"/>
      <w:r w:rsidRPr="00AC1AD3">
        <w:rPr>
          <w:sz w:val="24"/>
          <w:szCs w:val="24"/>
        </w:rPr>
        <w:t>. Острове - 1 331, 7 тыс. руб.</w:t>
      </w:r>
    </w:p>
    <w:p w:rsidR="003F6ED8" w:rsidRPr="00AC1AD3" w:rsidRDefault="003F6ED8" w:rsidP="003F6ED8">
      <w:pPr>
        <w:jc w:val="both"/>
      </w:pPr>
    </w:p>
    <w:p w:rsidR="003F6ED8" w:rsidRPr="00AC1AD3" w:rsidRDefault="003F6ED8" w:rsidP="003F6ED8">
      <w:pPr>
        <w:jc w:val="both"/>
      </w:pPr>
      <w:r w:rsidRPr="00AC1AD3">
        <w:t>Выполнение показателей «дорожной карты»</w:t>
      </w:r>
    </w:p>
    <w:p w:rsidR="003F6ED8" w:rsidRPr="00AC1AD3" w:rsidRDefault="003F6ED8" w:rsidP="003F6ED8">
      <w:pPr>
        <w:jc w:val="both"/>
      </w:pPr>
    </w:p>
    <w:tbl>
      <w:tblPr>
        <w:tblW w:w="10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3263"/>
        <w:gridCol w:w="1843"/>
        <w:gridCol w:w="1842"/>
        <w:gridCol w:w="3119"/>
      </w:tblGrid>
      <w:tr w:rsidR="003F6ED8" w:rsidRPr="00AC1AD3" w:rsidTr="0073018E">
        <w:trPr>
          <w:trHeight w:val="807"/>
          <w:tblHeader/>
        </w:trPr>
        <w:tc>
          <w:tcPr>
            <w:tcW w:w="3263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  <w:rPr>
                <w:b/>
              </w:rPr>
            </w:pPr>
            <w:r w:rsidRPr="00AC1AD3">
              <w:rPr>
                <w:b/>
                <w:bCs/>
              </w:rPr>
              <w:t>Категории работников</w:t>
            </w:r>
          </w:p>
        </w:tc>
        <w:tc>
          <w:tcPr>
            <w:tcW w:w="3685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  <w:rPr>
                <w:b/>
              </w:rPr>
            </w:pPr>
            <w:r w:rsidRPr="00AC1AD3">
              <w:rPr>
                <w:b/>
                <w:bCs/>
              </w:rPr>
              <w:t>Средняя заработная плата работников списочного состава (рублей)</w:t>
            </w:r>
          </w:p>
        </w:tc>
        <w:tc>
          <w:tcPr>
            <w:tcW w:w="3119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  <w:rPr>
                <w:b/>
              </w:rPr>
            </w:pPr>
            <w:r w:rsidRPr="00AC1AD3">
              <w:rPr>
                <w:b/>
                <w:bCs/>
              </w:rPr>
              <w:t>Отношение средней заработной платы работников соответствующей категории к средней заработной плате по субъекту РФ за 2021 год</w:t>
            </w:r>
            <w:proofErr w:type="gramStart"/>
            <w:r w:rsidRPr="00AC1AD3">
              <w:rPr>
                <w:b/>
                <w:bCs/>
              </w:rPr>
              <w:t xml:space="preserve"> (%)</w:t>
            </w:r>
            <w:proofErr w:type="gramEnd"/>
          </w:p>
        </w:tc>
      </w:tr>
      <w:tr w:rsidR="003F6ED8" w:rsidRPr="00AC1AD3" w:rsidTr="0073018E">
        <w:trPr>
          <w:trHeight w:val="727"/>
          <w:tblHeader/>
        </w:trPr>
        <w:tc>
          <w:tcPr>
            <w:tcW w:w="3263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rPr>
                <w:bCs/>
              </w:rPr>
            </w:pPr>
          </w:p>
        </w:tc>
        <w:tc>
          <w:tcPr>
            <w:tcW w:w="1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2020 год</w:t>
            </w:r>
          </w:p>
        </w:tc>
        <w:tc>
          <w:tcPr>
            <w:tcW w:w="18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2021 год</w:t>
            </w:r>
          </w:p>
        </w:tc>
        <w:tc>
          <w:tcPr>
            <w:tcW w:w="3119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  <w:rPr>
                <w:bCs/>
              </w:rPr>
            </w:pPr>
          </w:p>
        </w:tc>
      </w:tr>
      <w:tr w:rsidR="003F6ED8" w:rsidRPr="00AC1AD3" w:rsidTr="0073018E">
        <w:trPr>
          <w:trHeight w:val="727"/>
        </w:trPr>
        <w:tc>
          <w:tcPr>
            <w:tcW w:w="32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</w:pPr>
            <w:r w:rsidRPr="00AC1AD3">
              <w:rPr>
                <w:bCs/>
              </w:rPr>
              <w:t>педагогические работники дошкольных образовательных учреждений</w:t>
            </w:r>
          </w:p>
        </w:tc>
        <w:tc>
          <w:tcPr>
            <w:tcW w:w="1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</w:pPr>
            <w:r w:rsidRPr="00AC1AD3">
              <w:rPr>
                <w:bCs/>
              </w:rPr>
              <w:t>24 575,0</w:t>
            </w:r>
          </w:p>
        </w:tc>
        <w:tc>
          <w:tcPr>
            <w:tcW w:w="18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</w:pPr>
            <w:r w:rsidRPr="00AC1AD3">
              <w:t>28 412,0</w:t>
            </w:r>
          </w:p>
        </w:tc>
        <w:tc>
          <w:tcPr>
            <w:tcW w:w="311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</w:pPr>
            <w:r w:rsidRPr="00AC1AD3">
              <w:t>99,9</w:t>
            </w:r>
          </w:p>
        </w:tc>
      </w:tr>
      <w:tr w:rsidR="003F6ED8" w:rsidRPr="00AC1AD3" w:rsidTr="0073018E">
        <w:trPr>
          <w:trHeight w:val="398"/>
        </w:trPr>
        <w:tc>
          <w:tcPr>
            <w:tcW w:w="32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</w:pPr>
            <w:r w:rsidRPr="00AC1AD3">
              <w:rPr>
                <w:bCs/>
              </w:rPr>
              <w:t xml:space="preserve">педагогические работники </w:t>
            </w:r>
            <w:r w:rsidRPr="00AC1AD3">
              <w:rPr>
                <w:bCs/>
              </w:rPr>
              <w:lastRenderedPageBreak/>
              <w:t>образовательных учреждений общего образования</w:t>
            </w:r>
          </w:p>
        </w:tc>
        <w:tc>
          <w:tcPr>
            <w:tcW w:w="1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</w:pPr>
            <w:r w:rsidRPr="00AC1AD3">
              <w:rPr>
                <w:bCs/>
              </w:rPr>
              <w:lastRenderedPageBreak/>
              <w:t>28 863,0</w:t>
            </w:r>
          </w:p>
        </w:tc>
        <w:tc>
          <w:tcPr>
            <w:tcW w:w="18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</w:pPr>
            <w:r w:rsidRPr="00AC1AD3">
              <w:t>33 359,0</w:t>
            </w:r>
          </w:p>
        </w:tc>
        <w:tc>
          <w:tcPr>
            <w:tcW w:w="311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</w:pPr>
            <w:r w:rsidRPr="00AC1AD3">
              <w:t>113,3</w:t>
            </w:r>
          </w:p>
        </w:tc>
      </w:tr>
      <w:tr w:rsidR="003F6ED8" w:rsidRPr="00AC1AD3" w:rsidTr="0073018E">
        <w:trPr>
          <w:trHeight w:val="680"/>
        </w:trPr>
        <w:tc>
          <w:tcPr>
            <w:tcW w:w="326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</w:pPr>
            <w:r w:rsidRPr="00AC1AD3">
              <w:rPr>
                <w:bCs/>
              </w:rPr>
              <w:lastRenderedPageBreak/>
              <w:t>педагогические работники учреждений дополнительного образования детей</w:t>
            </w:r>
          </w:p>
        </w:tc>
        <w:tc>
          <w:tcPr>
            <w:tcW w:w="184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</w:pPr>
            <w:r w:rsidRPr="00AC1AD3">
              <w:rPr>
                <w:bCs/>
              </w:rPr>
              <w:t>27 532,0</w:t>
            </w:r>
          </w:p>
        </w:tc>
        <w:tc>
          <w:tcPr>
            <w:tcW w:w="18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</w:pPr>
            <w:r w:rsidRPr="00AC1AD3">
              <w:t>32 743,0</w:t>
            </w:r>
          </w:p>
        </w:tc>
        <w:tc>
          <w:tcPr>
            <w:tcW w:w="311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pStyle w:val="ab"/>
              <w:jc w:val="center"/>
            </w:pPr>
            <w:r w:rsidRPr="00AC1AD3">
              <w:t>99,2</w:t>
            </w:r>
          </w:p>
        </w:tc>
      </w:tr>
    </w:tbl>
    <w:p w:rsidR="003F6ED8" w:rsidRPr="00AC1AD3" w:rsidRDefault="003F6ED8" w:rsidP="003F6ED8">
      <w:pPr>
        <w:widowControl w:val="0"/>
        <w:autoSpaceDE w:val="0"/>
        <w:autoSpaceDN w:val="0"/>
        <w:adjustRightInd w:val="0"/>
        <w:jc w:val="both"/>
      </w:pPr>
    </w:p>
    <w:p w:rsidR="003F6ED8" w:rsidRPr="00AC1AD3" w:rsidRDefault="003F6ED8" w:rsidP="003F6ED8">
      <w:pPr>
        <w:ind w:left="720"/>
        <w:jc w:val="both"/>
        <w:rPr>
          <w:b/>
        </w:rPr>
      </w:pPr>
      <w:r w:rsidRPr="00AC1AD3">
        <w:rPr>
          <w:b/>
        </w:rPr>
        <w:t>Культура.</w:t>
      </w:r>
    </w:p>
    <w:p w:rsidR="003F6ED8" w:rsidRPr="00AC1AD3" w:rsidRDefault="003F6ED8" w:rsidP="003F6ED8">
      <w:pPr>
        <w:spacing w:before="96"/>
        <w:ind w:right="29" w:firstLine="708"/>
        <w:jc w:val="both"/>
      </w:pPr>
      <w:r w:rsidRPr="00AC1AD3">
        <w:rPr>
          <w:spacing w:val="-1"/>
          <w:w w:val="101"/>
        </w:rPr>
        <w:t>Сеть</w:t>
      </w:r>
      <w:r w:rsidRPr="00AC1AD3">
        <w:rPr>
          <w:b/>
          <w:bCs/>
          <w:spacing w:val="-1"/>
          <w:w w:val="101"/>
        </w:rPr>
        <w:t xml:space="preserve"> </w:t>
      </w:r>
      <w:r w:rsidRPr="00AC1AD3">
        <w:rPr>
          <w:spacing w:val="-1"/>
          <w:w w:val="101"/>
        </w:rPr>
        <w:t>учреждений культуры муниципального образования «Островский район» в 2021 году со</w:t>
      </w:r>
      <w:r w:rsidRPr="00AC1AD3">
        <w:rPr>
          <w:spacing w:val="-4"/>
          <w:w w:val="101"/>
        </w:rPr>
        <w:t>ставляет:</w:t>
      </w:r>
    </w:p>
    <w:p w:rsidR="003F6ED8" w:rsidRPr="00AC1AD3" w:rsidRDefault="003F6ED8" w:rsidP="003F6ED8">
      <w:pPr>
        <w:numPr>
          <w:ilvl w:val="0"/>
          <w:numId w:val="1"/>
        </w:numPr>
        <w:jc w:val="both"/>
        <w:rPr>
          <w:bCs/>
        </w:rPr>
      </w:pPr>
      <w:r w:rsidRPr="00AC1AD3">
        <w:t>Муниципальное бюджетное учреждение культуры Центр культуры «Юбилейный» муниципального образования «Островский район</w:t>
      </w:r>
      <w:r w:rsidRPr="00AC1AD3">
        <w:rPr>
          <w:b/>
          <w:bCs/>
        </w:rPr>
        <w:t xml:space="preserve">» </w:t>
      </w:r>
      <w:r w:rsidRPr="00AC1AD3">
        <w:rPr>
          <w:bCs/>
        </w:rPr>
        <w:t>(+ 18 филиалов)</w:t>
      </w:r>
    </w:p>
    <w:p w:rsidR="003F6ED8" w:rsidRPr="00AC1AD3" w:rsidRDefault="003F6ED8" w:rsidP="003F6ED8">
      <w:pPr>
        <w:numPr>
          <w:ilvl w:val="0"/>
          <w:numId w:val="1"/>
        </w:numPr>
        <w:jc w:val="both"/>
      </w:pPr>
      <w:r w:rsidRPr="00AC1AD3">
        <w:t>Муниципальное бюджетное учреждение культуры «Островская центральная районная библиотека» Муниципального образования «Островский район» (+ 18 филиалов)</w:t>
      </w:r>
    </w:p>
    <w:p w:rsidR="003F6ED8" w:rsidRPr="00AC1AD3" w:rsidRDefault="003F6ED8" w:rsidP="003F6ED8">
      <w:pPr>
        <w:spacing w:before="240"/>
        <w:ind w:left="720"/>
        <w:rPr>
          <w:u w:val="single"/>
        </w:rPr>
      </w:pPr>
      <w:r w:rsidRPr="00AC1AD3">
        <w:rPr>
          <w:u w:val="single"/>
        </w:rPr>
        <w:t>МБУК Центр культуры «Юбилейный»</w:t>
      </w:r>
    </w:p>
    <w:p w:rsidR="003F6ED8" w:rsidRPr="00AC1AD3" w:rsidRDefault="003F6ED8" w:rsidP="003F6ED8">
      <w:pPr>
        <w:spacing w:before="240"/>
        <w:ind w:firstLine="708"/>
        <w:jc w:val="both"/>
        <w:rPr>
          <w:color w:val="000000"/>
        </w:rPr>
      </w:pPr>
      <w:proofErr w:type="gramStart"/>
      <w:r w:rsidRPr="00AC1AD3">
        <w:rPr>
          <w:color w:val="000000"/>
        </w:rPr>
        <w:t>В 2021 году в Островском районе проведено 2041 мероприятие (в т. ч. кино - 847) (2020 г. – 1428) (в т.ч. кино - 486) мероприятий, мероприятия посетили 241682 (в т. ч. кино 10331) (2020 г. – 255282) человека,</w:t>
      </w:r>
      <w:r w:rsidRPr="00AC1AD3">
        <w:t xml:space="preserve"> </w:t>
      </w:r>
      <w:r w:rsidRPr="00AC1AD3">
        <w:rPr>
          <w:color w:val="000000"/>
        </w:rPr>
        <w:t>(2020 г. в т.ч. кино – 7459) из них на селе – 870 (2020 г. - 687), посетило 77061 человек (2020 г. – 52815).</w:t>
      </w:r>
      <w:proofErr w:type="gramEnd"/>
    </w:p>
    <w:p w:rsidR="003F6ED8" w:rsidRPr="00AC1AD3" w:rsidRDefault="003F6ED8" w:rsidP="003F6ED8">
      <w:pPr>
        <w:ind w:firstLine="708"/>
        <w:jc w:val="both"/>
        <w:rPr>
          <w:color w:val="000000"/>
        </w:rPr>
      </w:pPr>
      <w:proofErr w:type="gramStart"/>
      <w:r w:rsidRPr="00AC1AD3">
        <w:rPr>
          <w:color w:val="000000"/>
        </w:rPr>
        <w:t xml:space="preserve">На платной основе проведено всего 909 (в т. ч. кино 847) (2020 г. – 678, в т. ч. Кино - 486) мероприятий, которые посетили - 12701 (в т. ч. кино 10331) (2020 г. – 11802, в т. ч. кино - 7459) человек. </w:t>
      </w:r>
      <w:proofErr w:type="gramEnd"/>
    </w:p>
    <w:p w:rsidR="003F6ED8" w:rsidRPr="00AC1AD3" w:rsidRDefault="003F6ED8" w:rsidP="003F6ED8">
      <w:pPr>
        <w:ind w:firstLine="708"/>
        <w:jc w:val="both"/>
        <w:rPr>
          <w:color w:val="000000"/>
        </w:rPr>
      </w:pPr>
      <w:proofErr w:type="gramStart"/>
      <w:r w:rsidRPr="00AC1AD3">
        <w:rPr>
          <w:color w:val="000000"/>
        </w:rPr>
        <w:t xml:space="preserve">В 2021 году в Островском районе работало 65 (2020 г. - 67 клубных формирований, в которых занималось 875 (2020 г. - 878) участников, из них в городе – 26 (2020 г. - 24) формирований с 430 (2020 г.- 415) участниками, на селе 39 (2020 г. - 43) формирований с 445 (2020 г. – 258) участниками. </w:t>
      </w:r>
      <w:proofErr w:type="gramEnd"/>
    </w:p>
    <w:p w:rsidR="003F6ED8" w:rsidRPr="00AC1AD3" w:rsidRDefault="003F6ED8" w:rsidP="003F6ED8">
      <w:pPr>
        <w:ind w:firstLine="708"/>
        <w:jc w:val="both"/>
        <w:rPr>
          <w:color w:val="000000"/>
        </w:rPr>
      </w:pPr>
      <w:r w:rsidRPr="00AC1AD3">
        <w:rPr>
          <w:color w:val="000000"/>
        </w:rPr>
        <w:t xml:space="preserve">Из клубных формирований – 11 (2020 г. – 11) коллективов художественной самодеятельности, в них занимаются 232 (2020 г. – 220) участников. </w:t>
      </w:r>
    </w:p>
    <w:p w:rsidR="003F6ED8" w:rsidRPr="00AC1AD3" w:rsidRDefault="003F6ED8" w:rsidP="003F6ED8">
      <w:pPr>
        <w:ind w:firstLine="708"/>
        <w:jc w:val="both"/>
        <w:rPr>
          <w:color w:val="000000"/>
        </w:rPr>
      </w:pPr>
      <w:r w:rsidRPr="00AC1AD3">
        <w:rPr>
          <w:color w:val="000000"/>
        </w:rPr>
        <w:t>Всего на базе Центра культуры «Юбилейный» и сельских клубов работает 65 (2020 г. – 67) любительских объединений и клубов по интересам, которые посещают 875 (2020 г. - 878) участников.</w:t>
      </w:r>
    </w:p>
    <w:p w:rsidR="003F6ED8" w:rsidRPr="00AC1AD3" w:rsidRDefault="003F6ED8" w:rsidP="003F6ED8">
      <w:pPr>
        <w:pStyle w:val="a9"/>
        <w:tabs>
          <w:tab w:val="left" w:pos="480"/>
        </w:tabs>
        <w:spacing w:line="200" w:lineRule="atLeast"/>
        <w:rPr>
          <w:color w:val="000000"/>
          <w:sz w:val="24"/>
          <w:szCs w:val="24"/>
          <w:u w:val="single"/>
        </w:rPr>
      </w:pPr>
      <w:r w:rsidRPr="00AC1AD3">
        <w:rPr>
          <w:color w:val="000000"/>
          <w:sz w:val="24"/>
          <w:szCs w:val="24"/>
        </w:rPr>
        <w:tab/>
      </w:r>
      <w:r w:rsidRPr="00AC1AD3">
        <w:rPr>
          <w:color w:val="000000"/>
          <w:sz w:val="24"/>
          <w:szCs w:val="24"/>
        </w:rPr>
        <w:tab/>
      </w:r>
      <w:r w:rsidRPr="00AC1AD3">
        <w:rPr>
          <w:color w:val="000000"/>
          <w:sz w:val="24"/>
          <w:szCs w:val="24"/>
          <w:u w:val="single"/>
        </w:rPr>
        <w:t>Развитие добровольческого (волонтерского) движения</w:t>
      </w:r>
    </w:p>
    <w:p w:rsidR="003F6ED8" w:rsidRPr="00AC1AD3" w:rsidRDefault="003F6ED8" w:rsidP="003F6ED8">
      <w:pPr>
        <w:pStyle w:val="a9"/>
        <w:tabs>
          <w:tab w:val="left" w:pos="480"/>
        </w:tabs>
        <w:spacing w:after="0"/>
        <w:jc w:val="both"/>
        <w:rPr>
          <w:color w:val="000000"/>
          <w:sz w:val="24"/>
          <w:szCs w:val="24"/>
        </w:rPr>
      </w:pPr>
      <w:r w:rsidRPr="00AC1AD3">
        <w:rPr>
          <w:color w:val="000000"/>
          <w:sz w:val="24"/>
          <w:szCs w:val="24"/>
        </w:rPr>
        <w:tab/>
      </w:r>
      <w:r w:rsidRPr="00AC1AD3">
        <w:rPr>
          <w:color w:val="000000"/>
          <w:sz w:val="24"/>
          <w:szCs w:val="24"/>
        </w:rPr>
        <w:tab/>
        <w:t>На начало 2021 года Центр добровольчества Островского района при отделе по работе с молодёжью МБУК Центр культуры «Юбилейный» включал в себя 25 добровольцев. В течение года количество добровольцев в Островском районе увеличилось на 23 человека. Было проведено 58 акций и мероприятий, что на 13 больше, чем в 2020 году.</w:t>
      </w:r>
    </w:p>
    <w:p w:rsidR="003F6ED8" w:rsidRPr="00AC1AD3" w:rsidRDefault="003F6ED8" w:rsidP="003F6ED8"/>
    <w:p w:rsidR="003F6ED8" w:rsidRPr="00AC1AD3" w:rsidRDefault="003F6ED8" w:rsidP="003F6ED8">
      <w:pPr>
        <w:tabs>
          <w:tab w:val="left" w:pos="-852"/>
        </w:tabs>
        <w:autoSpaceDE w:val="0"/>
        <w:ind w:left="720"/>
        <w:jc w:val="both"/>
        <w:rPr>
          <w:kern w:val="2"/>
          <w:u w:val="single"/>
        </w:rPr>
      </w:pPr>
      <w:r w:rsidRPr="00AC1AD3">
        <w:rPr>
          <w:u w:val="single"/>
        </w:rPr>
        <w:t>МБУК «Островская центральная районная библиотека»</w:t>
      </w:r>
    </w:p>
    <w:p w:rsidR="003F6ED8" w:rsidRPr="00AC1AD3" w:rsidRDefault="003F6ED8" w:rsidP="003F6ED8">
      <w:pPr>
        <w:spacing w:before="240"/>
        <w:ind w:right="10" w:firstLine="708"/>
        <w:jc w:val="both"/>
        <w:rPr>
          <w:color w:val="000000"/>
        </w:rPr>
      </w:pPr>
      <w:r w:rsidRPr="00AC1AD3">
        <w:rPr>
          <w:color w:val="000000"/>
          <w:spacing w:val="-1"/>
        </w:rPr>
        <w:t xml:space="preserve">Число читателей в 2021 году – 8983 (2020г. -7605), в т. ч. 8689 - читатели, посещающие стационарные точки, 266 – нестационарные, 28 человек – удаленные читатели. </w:t>
      </w:r>
    </w:p>
    <w:p w:rsidR="003F6ED8" w:rsidRPr="00AC1AD3" w:rsidRDefault="003F6ED8" w:rsidP="003F6ED8">
      <w:pPr>
        <w:ind w:firstLine="708"/>
        <w:jc w:val="both"/>
        <w:rPr>
          <w:color w:val="000000"/>
          <w:spacing w:val="-1"/>
        </w:rPr>
      </w:pPr>
      <w:r w:rsidRPr="00AC1AD3">
        <w:rPr>
          <w:color w:val="000000"/>
          <w:spacing w:val="-1"/>
        </w:rPr>
        <w:t>Общее количество пользователей выросло на 18,1,2 % или 1378 человек.</w:t>
      </w:r>
    </w:p>
    <w:p w:rsidR="003F6ED8" w:rsidRPr="00AC1AD3" w:rsidRDefault="003F6ED8" w:rsidP="003F6ED8">
      <w:pPr>
        <w:ind w:right="96"/>
        <w:jc w:val="both"/>
        <w:rPr>
          <w:color w:val="000000"/>
        </w:rPr>
      </w:pPr>
      <w:r w:rsidRPr="00AC1AD3">
        <w:rPr>
          <w:color w:val="000000"/>
          <w:spacing w:val="1"/>
        </w:rPr>
        <w:lastRenderedPageBreak/>
        <w:t>Размер совокупного книжного фонда публичных библиотек составляет 150435 еди</w:t>
      </w:r>
      <w:r w:rsidRPr="00AC1AD3">
        <w:rPr>
          <w:color w:val="000000"/>
          <w:spacing w:val="2"/>
        </w:rPr>
        <w:t xml:space="preserve">ниц хранения. В 2020 году в библиотеки поступило 3080 экземпляров печатных </w:t>
      </w:r>
      <w:r w:rsidRPr="00AC1AD3">
        <w:rPr>
          <w:color w:val="000000"/>
        </w:rPr>
        <w:t xml:space="preserve">документов (книг, периодики, нот, карт и т.д.) или 110 экземпляров на 1000 жителей. </w:t>
      </w:r>
    </w:p>
    <w:p w:rsidR="003F6ED8" w:rsidRPr="00AC1AD3" w:rsidRDefault="003F6ED8" w:rsidP="003F6ED8">
      <w:pPr>
        <w:ind w:right="96" w:firstLine="708"/>
        <w:jc w:val="both"/>
        <w:rPr>
          <w:color w:val="000000"/>
          <w:spacing w:val="7"/>
        </w:rPr>
      </w:pPr>
      <w:r w:rsidRPr="00AC1AD3">
        <w:rPr>
          <w:color w:val="000000"/>
          <w:spacing w:val="2"/>
        </w:rPr>
        <w:t>17 библиотек МО «Островский район» подключено к сети Интернет</w:t>
      </w:r>
      <w:r w:rsidRPr="00AC1AD3">
        <w:rPr>
          <w:color w:val="000000"/>
          <w:spacing w:val="7"/>
        </w:rPr>
        <w:t>.</w:t>
      </w:r>
    </w:p>
    <w:p w:rsidR="003F6ED8" w:rsidRPr="00AC1AD3" w:rsidRDefault="003F6ED8" w:rsidP="003F6ED8">
      <w:pPr>
        <w:jc w:val="both"/>
      </w:pPr>
    </w:p>
    <w:p w:rsidR="003F6ED8" w:rsidRPr="00AC1AD3" w:rsidRDefault="003F6ED8" w:rsidP="003F6ED8">
      <w:pPr>
        <w:ind w:firstLine="709"/>
        <w:jc w:val="both"/>
      </w:pPr>
      <w:r w:rsidRPr="00AC1AD3">
        <w:rPr>
          <w:bCs/>
        </w:rPr>
        <w:t>Поставка оборудования:</w:t>
      </w:r>
    </w:p>
    <w:p w:rsidR="003F6ED8" w:rsidRPr="00AC1AD3" w:rsidRDefault="003F6ED8" w:rsidP="003F6ED8">
      <w:pPr>
        <w:pStyle w:val="ConsPlusNormal"/>
        <w:tabs>
          <w:tab w:val="left" w:pos="0"/>
        </w:tabs>
        <w:jc w:val="both"/>
        <w:rPr>
          <w:sz w:val="24"/>
          <w:szCs w:val="24"/>
        </w:rPr>
      </w:pPr>
      <w:r w:rsidRPr="00AC1AD3">
        <w:rPr>
          <w:sz w:val="24"/>
          <w:szCs w:val="24"/>
        </w:rPr>
        <w:tab/>
        <w:t>1) Основное мероприятие «Современный облик сельских территорий» Государственной программы Псковской области «Комплексное развитие сельских территорий» - приобретение сборно-разборной сцены для МБУК ЦК «Юбилейный» - 4 179,0 тыс. руб.</w:t>
      </w:r>
    </w:p>
    <w:p w:rsidR="003F6ED8" w:rsidRPr="00AC1AD3" w:rsidRDefault="003F6ED8" w:rsidP="003F6ED8">
      <w:pPr>
        <w:pStyle w:val="ConsPlusNormal"/>
        <w:tabs>
          <w:tab w:val="left" w:pos="0"/>
        </w:tabs>
        <w:jc w:val="both"/>
        <w:rPr>
          <w:sz w:val="24"/>
          <w:szCs w:val="24"/>
        </w:rPr>
      </w:pPr>
      <w:r w:rsidRPr="00AC1AD3">
        <w:rPr>
          <w:sz w:val="24"/>
          <w:szCs w:val="24"/>
        </w:rPr>
        <w:t>2) Основное мероприятие «Современный облик сельских территорий» Государственной программы Псковской области «Комплексное развитие сельских территорий» - приобретение автобуса ПАЗ для МБУК ЦК «Юбилейный» - 3 289,7 тыс. руб.</w:t>
      </w:r>
    </w:p>
    <w:p w:rsidR="003F6ED8" w:rsidRPr="00AC1AD3" w:rsidRDefault="003F6ED8" w:rsidP="003F6ED8"/>
    <w:p w:rsidR="003F6ED8" w:rsidRPr="00AC1AD3" w:rsidRDefault="003F6ED8" w:rsidP="003F6ED8">
      <w:pPr>
        <w:jc w:val="both"/>
      </w:pPr>
      <w:r w:rsidRPr="00AC1AD3">
        <w:t>Выполнение показателей «дорожной карты»</w:t>
      </w:r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6665"/>
        <w:gridCol w:w="3300"/>
      </w:tblGrid>
      <w:tr w:rsidR="003F6ED8" w:rsidRPr="00AC1AD3" w:rsidTr="0073018E">
        <w:trPr>
          <w:trHeight w:val="130"/>
        </w:trPr>
        <w:tc>
          <w:tcPr>
            <w:tcW w:w="66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tabs>
                <w:tab w:val="left" w:pos="0"/>
              </w:tabs>
              <w:ind w:right="279"/>
              <w:jc w:val="center"/>
            </w:pPr>
          </w:p>
        </w:tc>
        <w:tc>
          <w:tcPr>
            <w:tcW w:w="33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tabs>
                <w:tab w:val="left" w:pos="0"/>
              </w:tabs>
              <w:ind w:right="279"/>
              <w:jc w:val="center"/>
              <w:rPr>
                <w:b/>
              </w:rPr>
            </w:pPr>
            <w:r w:rsidRPr="00AC1AD3">
              <w:rPr>
                <w:b/>
                <w:bCs/>
              </w:rPr>
              <w:t>Работники учреждений культуры</w:t>
            </w:r>
          </w:p>
        </w:tc>
      </w:tr>
      <w:tr w:rsidR="003F6ED8" w:rsidRPr="00AC1AD3" w:rsidTr="0073018E">
        <w:trPr>
          <w:trHeight w:val="28"/>
        </w:trPr>
        <w:tc>
          <w:tcPr>
            <w:tcW w:w="66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tabs>
                <w:tab w:val="left" w:pos="0"/>
              </w:tabs>
              <w:ind w:right="279"/>
            </w:pPr>
            <w:r w:rsidRPr="00AC1AD3">
              <w:rPr>
                <w:bCs/>
              </w:rPr>
              <w:t>Средняя заработная плата работников списочного состава за 2020 год (рублей)</w:t>
            </w:r>
          </w:p>
        </w:tc>
        <w:tc>
          <w:tcPr>
            <w:tcW w:w="33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tabs>
                <w:tab w:val="left" w:pos="0"/>
              </w:tabs>
              <w:ind w:right="279"/>
              <w:jc w:val="center"/>
            </w:pPr>
            <w:r w:rsidRPr="00AC1AD3">
              <w:t>27 064,0</w:t>
            </w:r>
          </w:p>
        </w:tc>
      </w:tr>
      <w:tr w:rsidR="003F6ED8" w:rsidRPr="00AC1AD3" w:rsidTr="0073018E">
        <w:trPr>
          <w:trHeight w:val="202"/>
        </w:trPr>
        <w:tc>
          <w:tcPr>
            <w:tcW w:w="66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tabs>
                <w:tab w:val="left" w:pos="0"/>
              </w:tabs>
              <w:ind w:right="279"/>
            </w:pPr>
            <w:r w:rsidRPr="00AC1AD3">
              <w:rPr>
                <w:bCs/>
              </w:rPr>
              <w:t>Средняя заработная плата работников списочного состава за 2021 год (рублей)</w:t>
            </w:r>
          </w:p>
        </w:tc>
        <w:tc>
          <w:tcPr>
            <w:tcW w:w="33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tabs>
                <w:tab w:val="left" w:pos="0"/>
              </w:tabs>
              <w:ind w:right="279"/>
              <w:jc w:val="center"/>
            </w:pPr>
            <w:r w:rsidRPr="00AC1AD3">
              <w:t>29 453,0</w:t>
            </w:r>
          </w:p>
        </w:tc>
      </w:tr>
      <w:tr w:rsidR="003F6ED8" w:rsidRPr="00AC1AD3" w:rsidTr="0073018E">
        <w:trPr>
          <w:trHeight w:val="381"/>
        </w:trPr>
        <w:tc>
          <w:tcPr>
            <w:tcW w:w="66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tabs>
                <w:tab w:val="left" w:pos="0"/>
              </w:tabs>
              <w:ind w:right="279"/>
            </w:pPr>
            <w:r w:rsidRPr="00AC1AD3">
              <w:rPr>
                <w:bCs/>
              </w:rPr>
              <w:t>Отношение средней заработной платы работников соответствующей категории к средней заработной плате по субъекту РФ за 2021 год</w:t>
            </w:r>
            <w:proofErr w:type="gramStart"/>
            <w:r w:rsidRPr="00AC1AD3">
              <w:rPr>
                <w:bCs/>
              </w:rPr>
              <w:t xml:space="preserve"> (%)</w:t>
            </w:r>
            <w:proofErr w:type="gramEnd"/>
          </w:p>
        </w:tc>
        <w:tc>
          <w:tcPr>
            <w:tcW w:w="33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tabs>
                <w:tab w:val="left" w:pos="0"/>
              </w:tabs>
              <w:ind w:right="279"/>
              <w:jc w:val="center"/>
            </w:pPr>
            <w:r w:rsidRPr="00AC1AD3">
              <w:t>100,0</w:t>
            </w:r>
          </w:p>
        </w:tc>
      </w:tr>
    </w:tbl>
    <w:p w:rsidR="003F6ED8" w:rsidRPr="00AC1AD3" w:rsidRDefault="003F6ED8" w:rsidP="003F6ED8">
      <w:pPr>
        <w:widowControl w:val="0"/>
        <w:autoSpaceDE w:val="0"/>
        <w:autoSpaceDN w:val="0"/>
        <w:adjustRightInd w:val="0"/>
        <w:jc w:val="both"/>
      </w:pPr>
    </w:p>
    <w:p w:rsidR="003F6ED8" w:rsidRPr="00AC1AD3" w:rsidRDefault="003F6ED8" w:rsidP="003F6ED8">
      <w:pPr>
        <w:ind w:firstLine="708"/>
        <w:jc w:val="both"/>
        <w:rPr>
          <w:b/>
        </w:rPr>
      </w:pPr>
      <w:r w:rsidRPr="00AC1AD3">
        <w:rPr>
          <w:b/>
        </w:rPr>
        <w:t>Промышленное производство.</w:t>
      </w:r>
    </w:p>
    <w:p w:rsidR="003F6ED8" w:rsidRPr="00AC1AD3" w:rsidRDefault="003F6ED8" w:rsidP="003F6ED8">
      <w:pPr>
        <w:ind w:firstLine="708"/>
        <w:jc w:val="both"/>
        <w:rPr>
          <w:b/>
        </w:rPr>
      </w:pPr>
    </w:p>
    <w:p w:rsidR="003F6ED8" w:rsidRPr="00AC1AD3" w:rsidRDefault="003F6ED8" w:rsidP="003F6ED8">
      <w:pPr>
        <w:ind w:firstLine="708"/>
        <w:jc w:val="both"/>
      </w:pPr>
      <w:r w:rsidRPr="00AC1AD3">
        <w:t>Объем отгруженных товаров собственного производства, выполненных работ и услуг организациями промышленного производства Островского района за 2021 год составил 1 806,4 млн. руб., темп роста – 95,5 %.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/>
      </w:tblPr>
      <w:tblGrid>
        <w:gridCol w:w="2554"/>
        <w:gridCol w:w="1305"/>
        <w:gridCol w:w="1175"/>
        <w:gridCol w:w="1175"/>
        <w:gridCol w:w="1204"/>
        <w:gridCol w:w="1277"/>
        <w:gridCol w:w="1277"/>
      </w:tblGrid>
      <w:tr w:rsidR="003F6ED8" w:rsidRPr="00AC1AD3" w:rsidTr="0073018E">
        <w:trPr>
          <w:trHeight w:val="57"/>
          <w:tblHeader/>
        </w:trPr>
        <w:tc>
          <w:tcPr>
            <w:tcW w:w="255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  <w:rPr>
                <w:b/>
              </w:rPr>
            </w:pPr>
            <w:r w:rsidRPr="00AC1AD3">
              <w:rPr>
                <w:b/>
                <w:bCs/>
              </w:rPr>
              <w:t>Наименование организации</w:t>
            </w:r>
          </w:p>
        </w:tc>
        <w:tc>
          <w:tcPr>
            <w:tcW w:w="3655" w:type="dxa"/>
            <w:gridSpan w:val="3"/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Численность работников, человек</w:t>
            </w:r>
          </w:p>
        </w:tc>
        <w:tc>
          <w:tcPr>
            <w:tcW w:w="3758" w:type="dxa"/>
            <w:gridSpan w:val="3"/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Объем производства, млн. руб.</w:t>
            </w:r>
          </w:p>
        </w:tc>
      </w:tr>
      <w:tr w:rsidR="003F6ED8" w:rsidRPr="00AC1AD3" w:rsidTr="0073018E">
        <w:trPr>
          <w:trHeight w:val="876"/>
          <w:tblHeader/>
        </w:trPr>
        <w:tc>
          <w:tcPr>
            <w:tcW w:w="2554" w:type="dxa"/>
            <w:vMerge/>
            <w:shd w:val="clear" w:color="auto" w:fill="auto"/>
            <w:vAlign w:val="center"/>
          </w:tcPr>
          <w:p w:rsidR="003F6ED8" w:rsidRPr="00AC1AD3" w:rsidRDefault="003F6ED8" w:rsidP="0073018E">
            <w:pPr>
              <w:jc w:val="both"/>
              <w:rPr>
                <w:b/>
              </w:rPr>
            </w:pP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2020 г.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2021 г.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темп роста</w:t>
            </w:r>
            <w:proofErr w:type="gramStart"/>
            <w:r w:rsidRPr="00AC1AD3">
              <w:rPr>
                <w:b/>
                <w:bCs/>
              </w:rPr>
              <w:t xml:space="preserve"> (%)</w:t>
            </w:r>
            <w:proofErr w:type="gramEnd"/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2020 г.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2021 г.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темп роста</w:t>
            </w:r>
            <w:proofErr w:type="gramStart"/>
            <w:r w:rsidRPr="00AC1AD3">
              <w:rPr>
                <w:b/>
                <w:bCs/>
              </w:rPr>
              <w:t xml:space="preserve"> (%)</w:t>
            </w:r>
            <w:proofErr w:type="gramEnd"/>
          </w:p>
        </w:tc>
      </w:tr>
      <w:tr w:rsidR="003F6ED8" w:rsidRPr="00AC1AD3" w:rsidTr="0073018E">
        <w:trPr>
          <w:trHeight w:val="745"/>
        </w:trPr>
        <w:tc>
          <w:tcPr>
            <w:tcW w:w="25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r w:rsidRPr="00AC1AD3">
              <w:rPr>
                <w:bCs/>
              </w:rPr>
              <w:t xml:space="preserve">ОПП в </w:t>
            </w:r>
            <w:proofErr w:type="gramStart"/>
            <w:r w:rsidRPr="00AC1AD3">
              <w:rPr>
                <w:bCs/>
              </w:rPr>
              <w:t>г</w:t>
            </w:r>
            <w:proofErr w:type="gramEnd"/>
            <w:r w:rsidRPr="00AC1AD3">
              <w:rPr>
                <w:bCs/>
              </w:rPr>
              <w:t>. Острове ОАО «</w:t>
            </w:r>
            <w:proofErr w:type="spellStart"/>
            <w:r w:rsidRPr="00AC1AD3">
              <w:rPr>
                <w:bCs/>
              </w:rPr>
              <w:t>Лужский</w:t>
            </w:r>
            <w:proofErr w:type="spellEnd"/>
            <w:r w:rsidRPr="00AC1AD3">
              <w:rPr>
                <w:bCs/>
              </w:rPr>
              <w:t xml:space="preserve"> абразивный завод»</w:t>
            </w: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Cs/>
              </w:rPr>
              <w:t>200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192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96,0</w:t>
            </w:r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1 147,6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</w:pPr>
            <w:r w:rsidRPr="00AC1AD3">
              <w:t>1 124,7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98,0</w:t>
            </w:r>
          </w:p>
        </w:tc>
      </w:tr>
      <w:tr w:rsidR="003F6ED8" w:rsidRPr="00AC1AD3" w:rsidTr="0073018E">
        <w:trPr>
          <w:trHeight w:val="34"/>
        </w:trPr>
        <w:tc>
          <w:tcPr>
            <w:tcW w:w="25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r w:rsidRPr="00AC1AD3">
              <w:rPr>
                <w:bCs/>
              </w:rPr>
              <w:t>ООО «</w:t>
            </w:r>
            <w:proofErr w:type="spellStart"/>
            <w:r w:rsidRPr="00AC1AD3">
              <w:rPr>
                <w:bCs/>
              </w:rPr>
              <w:t>Кампотекс</w:t>
            </w:r>
            <w:proofErr w:type="spellEnd"/>
            <w:r w:rsidRPr="00AC1AD3">
              <w:rPr>
                <w:bCs/>
              </w:rPr>
              <w:t>»</w:t>
            </w: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Cs/>
              </w:rPr>
              <w:t>139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141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101,4</w:t>
            </w:r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Cs/>
              </w:rPr>
              <w:t>186,2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110,0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59,1</w:t>
            </w:r>
          </w:p>
        </w:tc>
      </w:tr>
      <w:tr w:rsidR="003F6ED8" w:rsidRPr="00AC1AD3" w:rsidTr="0073018E">
        <w:trPr>
          <w:trHeight w:val="28"/>
        </w:trPr>
        <w:tc>
          <w:tcPr>
            <w:tcW w:w="25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r w:rsidRPr="00AC1AD3">
              <w:rPr>
                <w:bCs/>
              </w:rPr>
              <w:t>ООО «Аб Мед»</w:t>
            </w: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151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160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106,0</w:t>
            </w:r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216,4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</w:pPr>
            <w:r w:rsidRPr="00AC1AD3">
              <w:t>238,9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110,4</w:t>
            </w:r>
          </w:p>
        </w:tc>
      </w:tr>
      <w:tr w:rsidR="003F6ED8" w:rsidRPr="00AC1AD3" w:rsidTr="0073018E">
        <w:trPr>
          <w:trHeight w:val="28"/>
        </w:trPr>
        <w:tc>
          <w:tcPr>
            <w:tcW w:w="25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r w:rsidRPr="00AC1AD3">
              <w:rPr>
                <w:bCs/>
              </w:rPr>
              <w:t>ООО «Хармс»</w:t>
            </w: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Cs/>
              </w:rPr>
              <w:t>97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83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85,6</w:t>
            </w:r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Cs/>
              </w:rPr>
              <w:t>188,8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153,2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81,1</w:t>
            </w:r>
          </w:p>
        </w:tc>
      </w:tr>
      <w:tr w:rsidR="003F6ED8" w:rsidRPr="00AC1AD3" w:rsidTr="0073018E">
        <w:trPr>
          <w:trHeight w:val="745"/>
        </w:trPr>
        <w:tc>
          <w:tcPr>
            <w:tcW w:w="25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r w:rsidRPr="00AC1AD3">
              <w:rPr>
                <w:bCs/>
              </w:rPr>
              <w:t>ОАО «Островский завод электрических машин»</w:t>
            </w: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Cs/>
              </w:rPr>
              <w:t>74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68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91,9</w:t>
            </w:r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Cs/>
              </w:rPr>
              <w:t>63,2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59,5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94,1</w:t>
            </w:r>
          </w:p>
        </w:tc>
      </w:tr>
      <w:tr w:rsidR="003F6ED8" w:rsidRPr="00AC1AD3" w:rsidTr="0073018E">
        <w:trPr>
          <w:trHeight w:val="28"/>
        </w:trPr>
        <w:tc>
          <w:tcPr>
            <w:tcW w:w="25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r w:rsidRPr="00AC1AD3">
              <w:rPr>
                <w:bCs/>
              </w:rPr>
              <w:t>АО «Вектор»</w:t>
            </w: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Cs/>
              </w:rPr>
              <w:t>87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101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116,1</w:t>
            </w:r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49,6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</w:pPr>
            <w:r w:rsidRPr="00AC1AD3">
              <w:t>56,7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114,3</w:t>
            </w:r>
          </w:p>
        </w:tc>
      </w:tr>
      <w:tr w:rsidR="003F6ED8" w:rsidRPr="00AC1AD3" w:rsidTr="0073018E">
        <w:trPr>
          <w:trHeight w:val="28"/>
        </w:trPr>
        <w:tc>
          <w:tcPr>
            <w:tcW w:w="25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r w:rsidRPr="00AC1AD3">
              <w:rPr>
                <w:bCs/>
              </w:rPr>
              <w:t>ООО «Мастерица»</w:t>
            </w: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Cs/>
              </w:rPr>
              <w:t>86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94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109,3</w:t>
            </w:r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rPr>
                <w:bCs/>
              </w:rPr>
              <w:t>40,1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63,4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158,1</w:t>
            </w:r>
          </w:p>
        </w:tc>
      </w:tr>
      <w:tr w:rsidR="003F6ED8" w:rsidRPr="00AC1AD3" w:rsidTr="0073018E">
        <w:trPr>
          <w:trHeight w:val="28"/>
        </w:trPr>
        <w:tc>
          <w:tcPr>
            <w:tcW w:w="25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rPr>
                <w:b/>
              </w:rPr>
            </w:pPr>
            <w:r w:rsidRPr="00AC1AD3">
              <w:rPr>
                <w:b/>
                <w:bCs/>
              </w:rPr>
              <w:t>Итого</w:t>
            </w: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</w:rPr>
              <w:t>834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</w:rPr>
              <w:t>839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</w:rPr>
              <w:t>100,6</w:t>
            </w:r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</w:rPr>
              <w:t>1 891,9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</w:rPr>
              <w:t>1 806,4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</w:rPr>
              <w:t>95,5</w:t>
            </w:r>
          </w:p>
        </w:tc>
      </w:tr>
    </w:tbl>
    <w:p w:rsidR="003F6ED8" w:rsidRPr="00AC1AD3" w:rsidRDefault="003F6ED8" w:rsidP="003F6ED8">
      <w:pPr>
        <w:jc w:val="both"/>
      </w:pPr>
    </w:p>
    <w:p w:rsidR="003F6ED8" w:rsidRPr="00AC1AD3" w:rsidRDefault="003F6ED8" w:rsidP="003F6ED8">
      <w:pPr>
        <w:ind w:firstLine="708"/>
        <w:jc w:val="both"/>
        <w:rPr>
          <w:b/>
        </w:rPr>
      </w:pPr>
      <w:r w:rsidRPr="00AC1AD3">
        <w:rPr>
          <w:b/>
        </w:rPr>
        <w:t>Сопровождение инвестиционных проектов.</w:t>
      </w:r>
    </w:p>
    <w:p w:rsidR="003F6ED8" w:rsidRPr="00AC1AD3" w:rsidRDefault="003F6ED8" w:rsidP="003F6ED8">
      <w:pPr>
        <w:pStyle w:val="ab"/>
        <w:spacing w:before="240"/>
        <w:ind w:firstLine="708"/>
        <w:jc w:val="both"/>
      </w:pPr>
      <w:r w:rsidRPr="00AC1AD3">
        <w:lastRenderedPageBreak/>
        <w:t>На текущую дату действуют 7 соглашений о сотрудничестве в целях реализации инвестиционных проектов с общим объемом инвестиций – 350 млн. руб. Реализация проектов позволит создать 257 новых рабочих мест.</w:t>
      </w:r>
    </w:p>
    <w:p w:rsidR="003F6ED8" w:rsidRPr="00AC1AD3" w:rsidRDefault="003F6ED8" w:rsidP="003F6ED8">
      <w:pPr>
        <w:ind w:firstLine="708"/>
        <w:jc w:val="both"/>
        <w:rPr>
          <w:b/>
        </w:rPr>
      </w:pPr>
    </w:p>
    <w:p w:rsidR="003F6ED8" w:rsidRPr="00AC1AD3" w:rsidRDefault="003F6ED8" w:rsidP="003F6ED8">
      <w:pPr>
        <w:ind w:firstLine="708"/>
        <w:jc w:val="both"/>
        <w:rPr>
          <w:b/>
        </w:rPr>
      </w:pPr>
      <w:r w:rsidRPr="00AC1AD3">
        <w:rPr>
          <w:b/>
        </w:rPr>
        <w:t>Сельскохозяйственное производство.</w:t>
      </w:r>
    </w:p>
    <w:p w:rsidR="003F6ED8" w:rsidRPr="00AC1AD3" w:rsidRDefault="003F6ED8" w:rsidP="003F6ED8">
      <w:pPr>
        <w:spacing w:before="240"/>
        <w:ind w:firstLine="708"/>
        <w:jc w:val="both"/>
      </w:pPr>
      <w:r w:rsidRPr="00AC1AD3">
        <w:t>Выручка от реализации сельскохозяйственной продукции по всем категориям хозяйств за 2021 год составила 1 219,4 млн. руб., темп роста к аналогичному периоду прошлого года 83,0 %.</w:t>
      </w:r>
    </w:p>
    <w:p w:rsidR="003F6ED8" w:rsidRPr="00AC1AD3" w:rsidRDefault="003F6ED8" w:rsidP="003F6ED8">
      <w:pPr>
        <w:spacing w:before="240"/>
        <w:ind w:firstLine="708"/>
        <w:jc w:val="both"/>
      </w:pPr>
      <w:r w:rsidRPr="00AC1AD3">
        <w:t>Государственная поддержка сельскохозяйственных организаций и личных подсобных хозяйств за 2021 год - 3,9 млн. руб. (2020 год – 20,8 млн. руб.).</w:t>
      </w:r>
    </w:p>
    <w:p w:rsidR="003F6ED8" w:rsidRPr="00AC1AD3" w:rsidRDefault="003F6ED8" w:rsidP="003F6ED8">
      <w:pPr>
        <w:spacing w:before="240"/>
        <w:ind w:firstLine="708"/>
        <w:jc w:val="both"/>
      </w:pP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/>
      </w:tblPr>
      <w:tblGrid>
        <w:gridCol w:w="2554"/>
        <w:gridCol w:w="1305"/>
        <w:gridCol w:w="1175"/>
        <w:gridCol w:w="1175"/>
        <w:gridCol w:w="1204"/>
        <w:gridCol w:w="1277"/>
        <w:gridCol w:w="1277"/>
      </w:tblGrid>
      <w:tr w:rsidR="003F6ED8" w:rsidRPr="00AC1AD3" w:rsidTr="0073018E">
        <w:trPr>
          <w:trHeight w:val="57"/>
          <w:tblHeader/>
        </w:trPr>
        <w:tc>
          <w:tcPr>
            <w:tcW w:w="2554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  <w:rPr>
                <w:b/>
              </w:rPr>
            </w:pPr>
            <w:r w:rsidRPr="00AC1AD3">
              <w:rPr>
                <w:b/>
                <w:bCs/>
              </w:rPr>
              <w:t>Наименование организации</w:t>
            </w:r>
          </w:p>
        </w:tc>
        <w:tc>
          <w:tcPr>
            <w:tcW w:w="3655" w:type="dxa"/>
            <w:gridSpan w:val="3"/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Численность работников, человек</w:t>
            </w:r>
          </w:p>
        </w:tc>
        <w:tc>
          <w:tcPr>
            <w:tcW w:w="3758" w:type="dxa"/>
            <w:gridSpan w:val="3"/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Объем производства, млн. руб.</w:t>
            </w:r>
          </w:p>
        </w:tc>
      </w:tr>
      <w:tr w:rsidR="003F6ED8" w:rsidRPr="00AC1AD3" w:rsidTr="0073018E">
        <w:trPr>
          <w:trHeight w:val="876"/>
          <w:tblHeader/>
        </w:trPr>
        <w:tc>
          <w:tcPr>
            <w:tcW w:w="2554" w:type="dxa"/>
            <w:vMerge/>
            <w:shd w:val="clear" w:color="auto" w:fill="auto"/>
            <w:vAlign w:val="center"/>
          </w:tcPr>
          <w:p w:rsidR="003F6ED8" w:rsidRPr="00AC1AD3" w:rsidRDefault="003F6ED8" w:rsidP="0073018E">
            <w:pPr>
              <w:jc w:val="both"/>
              <w:rPr>
                <w:b/>
              </w:rPr>
            </w:pP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2020 г.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2021 г.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темп роста</w:t>
            </w:r>
            <w:proofErr w:type="gramStart"/>
            <w:r w:rsidRPr="00AC1AD3">
              <w:rPr>
                <w:b/>
                <w:bCs/>
              </w:rPr>
              <w:t xml:space="preserve"> (%)</w:t>
            </w:r>
            <w:proofErr w:type="gramEnd"/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2020 г.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  <w:rPr>
                <w:b/>
                <w:bCs/>
              </w:rPr>
            </w:pPr>
            <w:r w:rsidRPr="00AC1AD3">
              <w:rPr>
                <w:b/>
                <w:bCs/>
              </w:rPr>
              <w:t>2021 г.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/>
              </w:rPr>
            </w:pPr>
            <w:r w:rsidRPr="00AC1AD3">
              <w:rPr>
                <w:b/>
                <w:bCs/>
              </w:rPr>
              <w:t>темп роста</w:t>
            </w:r>
            <w:proofErr w:type="gramStart"/>
            <w:r w:rsidRPr="00AC1AD3">
              <w:rPr>
                <w:b/>
                <w:bCs/>
              </w:rPr>
              <w:t xml:space="preserve"> (%)</w:t>
            </w:r>
            <w:proofErr w:type="gramEnd"/>
          </w:p>
        </w:tc>
      </w:tr>
      <w:tr w:rsidR="003F6ED8" w:rsidRPr="00AC1AD3" w:rsidTr="0073018E">
        <w:trPr>
          <w:trHeight w:val="29"/>
        </w:trPr>
        <w:tc>
          <w:tcPr>
            <w:tcW w:w="25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r w:rsidRPr="00AC1AD3">
              <w:rPr>
                <w:bCs/>
              </w:rPr>
              <w:t>ООО «Аграрник»</w:t>
            </w: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128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110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85,9</w:t>
            </w:r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41,1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</w:pPr>
            <w:r w:rsidRPr="00AC1AD3">
              <w:t>37,5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91,2</w:t>
            </w:r>
          </w:p>
        </w:tc>
      </w:tr>
      <w:tr w:rsidR="003F6ED8" w:rsidRPr="00AC1AD3" w:rsidTr="0073018E">
        <w:trPr>
          <w:trHeight w:val="34"/>
        </w:trPr>
        <w:tc>
          <w:tcPr>
            <w:tcW w:w="25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r w:rsidRPr="00AC1AD3">
              <w:t>ООО «ИДАВАНГ»</w:t>
            </w: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105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92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87,6</w:t>
            </w:r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1360,7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  <w:rPr>
                <w:bCs/>
              </w:rPr>
            </w:pPr>
            <w:r w:rsidRPr="00AC1AD3">
              <w:rPr>
                <w:bCs/>
              </w:rPr>
              <w:t>1125,8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82,7</w:t>
            </w:r>
          </w:p>
        </w:tc>
      </w:tr>
      <w:tr w:rsidR="003F6ED8" w:rsidRPr="00AC1AD3" w:rsidTr="0073018E">
        <w:trPr>
          <w:trHeight w:val="163"/>
        </w:trPr>
        <w:tc>
          <w:tcPr>
            <w:tcW w:w="255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r w:rsidRPr="00AC1AD3">
              <w:t>ООО «</w:t>
            </w:r>
            <w:proofErr w:type="spellStart"/>
            <w:r w:rsidRPr="00AC1AD3">
              <w:t>Нефедовское</w:t>
            </w:r>
            <w:proofErr w:type="spellEnd"/>
            <w:r w:rsidRPr="00AC1AD3">
              <w:t>»</w:t>
            </w:r>
          </w:p>
        </w:tc>
        <w:tc>
          <w:tcPr>
            <w:tcW w:w="13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53</w:t>
            </w:r>
          </w:p>
        </w:tc>
        <w:tc>
          <w:tcPr>
            <w:tcW w:w="11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45</w:t>
            </w:r>
          </w:p>
        </w:tc>
        <w:tc>
          <w:tcPr>
            <w:tcW w:w="117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84,9</w:t>
            </w:r>
          </w:p>
        </w:tc>
        <w:tc>
          <w:tcPr>
            <w:tcW w:w="12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26,1</w:t>
            </w:r>
          </w:p>
        </w:tc>
        <w:tc>
          <w:tcPr>
            <w:tcW w:w="1277" w:type="dxa"/>
          </w:tcPr>
          <w:p w:rsidR="003F6ED8" w:rsidRPr="00AC1AD3" w:rsidRDefault="003F6ED8" w:rsidP="0073018E">
            <w:pPr>
              <w:jc w:val="center"/>
            </w:pPr>
            <w:r w:rsidRPr="00AC1AD3">
              <w:t>23,7</w:t>
            </w:r>
          </w:p>
        </w:tc>
        <w:tc>
          <w:tcPr>
            <w:tcW w:w="127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center"/>
            </w:pPr>
            <w:r w:rsidRPr="00AC1AD3">
              <w:t>90,8</w:t>
            </w:r>
          </w:p>
        </w:tc>
      </w:tr>
    </w:tbl>
    <w:p w:rsidR="003F6ED8" w:rsidRPr="00AC1AD3" w:rsidRDefault="003F6ED8" w:rsidP="003F6ED8">
      <w:pPr>
        <w:jc w:val="both"/>
      </w:pPr>
    </w:p>
    <w:p w:rsidR="003F6ED8" w:rsidRPr="00AC1AD3" w:rsidRDefault="003F6ED8" w:rsidP="003F6ED8">
      <w:pPr>
        <w:ind w:firstLine="708"/>
        <w:jc w:val="both"/>
        <w:rPr>
          <w:b/>
        </w:rPr>
      </w:pPr>
      <w:r w:rsidRPr="00AC1AD3">
        <w:rPr>
          <w:b/>
        </w:rPr>
        <w:t>Дорожная деятельность.</w:t>
      </w:r>
    </w:p>
    <w:p w:rsidR="003F6ED8" w:rsidRPr="00AC1AD3" w:rsidRDefault="003F6ED8" w:rsidP="003F6ED8">
      <w:pPr>
        <w:spacing w:before="240"/>
        <w:ind w:firstLine="708"/>
        <w:jc w:val="both"/>
      </w:pPr>
      <w:r w:rsidRPr="00AC1AD3">
        <w:t xml:space="preserve">Автомобильные дороги общего пользования: </w:t>
      </w:r>
    </w:p>
    <w:p w:rsidR="003F6ED8" w:rsidRPr="00AC1AD3" w:rsidRDefault="003F6ED8" w:rsidP="003F6ED8">
      <w:pPr>
        <w:ind w:firstLine="708"/>
        <w:jc w:val="both"/>
      </w:pPr>
      <w:r w:rsidRPr="00AC1AD3">
        <w:t xml:space="preserve">- федерального значения протяженностью – 52,347 км. </w:t>
      </w:r>
    </w:p>
    <w:p w:rsidR="003F6ED8" w:rsidRPr="00AC1AD3" w:rsidRDefault="003F6ED8" w:rsidP="003F6ED8">
      <w:pPr>
        <w:ind w:firstLine="708"/>
        <w:jc w:val="both"/>
      </w:pPr>
      <w:r w:rsidRPr="00AC1AD3">
        <w:t>- регионального значения протяженностью – 312,638 км.</w:t>
      </w:r>
    </w:p>
    <w:p w:rsidR="003F6ED8" w:rsidRPr="00AC1AD3" w:rsidRDefault="003F6ED8" w:rsidP="003F6ED8">
      <w:pPr>
        <w:ind w:firstLine="708"/>
        <w:jc w:val="both"/>
      </w:pPr>
      <w:r w:rsidRPr="00AC1AD3">
        <w:t>- местного значения: проходящие в границе Островского района – 456,44 км</w:t>
      </w:r>
      <w:proofErr w:type="gramStart"/>
      <w:r w:rsidRPr="00AC1AD3">
        <w:t xml:space="preserve">.; </w:t>
      </w:r>
      <w:proofErr w:type="gramEnd"/>
      <w:r w:rsidRPr="00AC1AD3">
        <w:t>проходящие в границах населенных пунктов – 339,047 км.</w:t>
      </w:r>
    </w:p>
    <w:p w:rsidR="003F6ED8" w:rsidRPr="00AC1AD3" w:rsidRDefault="003F6ED8" w:rsidP="003F6ED8">
      <w:pPr>
        <w:pStyle w:val="ConsPlusNormal"/>
        <w:spacing w:before="220"/>
        <w:jc w:val="both"/>
        <w:rPr>
          <w:rFonts w:eastAsia="Calibri"/>
          <w:sz w:val="24"/>
          <w:szCs w:val="24"/>
          <w:lang w:eastAsia="en-US"/>
        </w:rPr>
      </w:pPr>
      <w:r w:rsidRPr="00AC1AD3">
        <w:rPr>
          <w:sz w:val="24"/>
          <w:szCs w:val="24"/>
          <w:lang w:eastAsia="en-US"/>
        </w:rPr>
        <w:t xml:space="preserve">В рамках реализации </w:t>
      </w:r>
      <w:r w:rsidRPr="00AC1AD3">
        <w:rPr>
          <w:sz w:val="24"/>
          <w:szCs w:val="24"/>
          <w:u w:val="single"/>
          <w:lang w:eastAsia="en-US"/>
        </w:rPr>
        <w:t xml:space="preserve">федерального проекта </w:t>
      </w:r>
      <w:r w:rsidRPr="00AC1AD3">
        <w:rPr>
          <w:rFonts w:eastAsia="Calibri"/>
          <w:sz w:val="24"/>
          <w:szCs w:val="24"/>
          <w:u w:val="single"/>
          <w:lang w:eastAsia="en-US"/>
        </w:rPr>
        <w:t>«Дорожная сеть»</w:t>
      </w:r>
      <w:r w:rsidRPr="00AC1AD3">
        <w:rPr>
          <w:sz w:val="24"/>
          <w:szCs w:val="24"/>
          <w:u w:val="single"/>
          <w:lang w:eastAsia="en-US"/>
        </w:rPr>
        <w:t xml:space="preserve"> национального проекта </w:t>
      </w:r>
      <w:r w:rsidRPr="00AC1AD3">
        <w:rPr>
          <w:rFonts w:eastAsia="Calibri"/>
          <w:sz w:val="24"/>
          <w:szCs w:val="24"/>
          <w:u w:val="single"/>
          <w:lang w:eastAsia="en-US"/>
        </w:rPr>
        <w:t>«Безопасные и качественные автомобильные дороги»</w:t>
      </w:r>
      <w:r w:rsidRPr="00AC1AD3">
        <w:rPr>
          <w:rFonts w:eastAsia="Calibri"/>
          <w:sz w:val="24"/>
          <w:szCs w:val="24"/>
          <w:lang w:eastAsia="en-US"/>
        </w:rPr>
        <w:t xml:space="preserve"> в 2021 году выполнены следующие работы:</w:t>
      </w:r>
    </w:p>
    <w:p w:rsidR="003F6ED8" w:rsidRPr="00AC1AD3" w:rsidRDefault="003F6ED8" w:rsidP="003F6ED8">
      <w:pPr>
        <w:pStyle w:val="ab"/>
        <w:ind w:firstLine="708"/>
        <w:jc w:val="both"/>
      </w:pPr>
      <w:r w:rsidRPr="00AC1AD3">
        <w:t xml:space="preserve">1) Ремонт автомобильной дороги пер. Горный (протяженность 400 м.) - 3 658, 0 тыс. руб. </w:t>
      </w:r>
    </w:p>
    <w:p w:rsidR="003F6ED8" w:rsidRPr="00AC1AD3" w:rsidRDefault="003F6ED8" w:rsidP="003F6ED8">
      <w:pPr>
        <w:pStyle w:val="ab"/>
        <w:ind w:firstLine="708"/>
        <w:jc w:val="both"/>
        <w:rPr>
          <w:u w:val="single"/>
        </w:rPr>
      </w:pPr>
      <w:r w:rsidRPr="00AC1AD3">
        <w:rPr>
          <w:u w:val="single"/>
        </w:rPr>
        <w:t>Итого - 3 658,0 тыс. руб.</w:t>
      </w:r>
    </w:p>
    <w:p w:rsidR="003F6ED8" w:rsidRPr="00AC1AD3" w:rsidRDefault="003F6ED8" w:rsidP="003F6ED8">
      <w:pPr>
        <w:pStyle w:val="ConsPlusNormal"/>
        <w:spacing w:before="220"/>
        <w:jc w:val="both"/>
        <w:rPr>
          <w:rFonts w:eastAsia="Calibri"/>
          <w:sz w:val="24"/>
          <w:szCs w:val="24"/>
          <w:lang w:eastAsia="en-US"/>
        </w:rPr>
      </w:pPr>
      <w:r w:rsidRPr="00AC1AD3">
        <w:rPr>
          <w:rFonts w:eastAsia="Calibri"/>
          <w:sz w:val="24"/>
          <w:szCs w:val="24"/>
          <w:lang w:eastAsia="en-US"/>
        </w:rPr>
        <w:t xml:space="preserve">В рамках реализации мероприятий, предусмотренных </w:t>
      </w:r>
      <w:r w:rsidRPr="00AC1AD3">
        <w:rPr>
          <w:rFonts w:eastAsia="Calibri"/>
          <w:sz w:val="24"/>
          <w:szCs w:val="24"/>
          <w:u w:val="single"/>
          <w:lang w:eastAsia="en-US"/>
        </w:rPr>
        <w:t>подпрограммой «Дорожное хозяйство» государственной программы Псковской области «Развитие транспортной системы» в 2021 году выполнены работы</w:t>
      </w:r>
      <w:r w:rsidRPr="00AC1AD3">
        <w:rPr>
          <w:rFonts w:eastAsia="Calibri"/>
          <w:sz w:val="24"/>
          <w:szCs w:val="24"/>
          <w:lang w:eastAsia="en-US"/>
        </w:rPr>
        <w:t>:</w:t>
      </w:r>
    </w:p>
    <w:p w:rsidR="003F6ED8" w:rsidRPr="00AC1AD3" w:rsidRDefault="003F6ED8" w:rsidP="003F6ED8">
      <w:pPr>
        <w:pStyle w:val="ab"/>
        <w:ind w:firstLine="708"/>
        <w:jc w:val="both"/>
        <w:rPr>
          <w:shd w:val="clear" w:color="auto" w:fill="FDFCFA"/>
        </w:rPr>
      </w:pPr>
      <w:r w:rsidRPr="00AC1AD3">
        <w:rPr>
          <w:shd w:val="clear" w:color="auto" w:fill="FDFCFA"/>
        </w:rPr>
        <w:t xml:space="preserve">1) Установка элементов освещения на ул. Гастелло, Кольцевая, Меркурьева, д. 2, 4, 6, Полевая, 2-й Вокзальный переулок, К. Федоровой, С. Перовской на сумму 889,4 тыс. руб. </w:t>
      </w:r>
    </w:p>
    <w:p w:rsidR="003F6ED8" w:rsidRPr="00AC1AD3" w:rsidRDefault="003F6ED8" w:rsidP="003F6ED8">
      <w:pPr>
        <w:pStyle w:val="ab"/>
        <w:ind w:firstLine="708"/>
        <w:jc w:val="both"/>
        <w:rPr>
          <w:shd w:val="clear" w:color="auto" w:fill="FDFCFA"/>
        </w:rPr>
      </w:pPr>
      <w:r w:rsidRPr="00AC1AD3">
        <w:rPr>
          <w:shd w:val="clear" w:color="auto" w:fill="FDFCFA"/>
        </w:rPr>
        <w:t xml:space="preserve">2) Ремонт участков автомобильных дорог на ул. Б. </w:t>
      </w:r>
      <w:proofErr w:type="gramStart"/>
      <w:r w:rsidRPr="00AC1AD3">
        <w:rPr>
          <w:shd w:val="clear" w:color="auto" w:fill="FDFCFA"/>
        </w:rPr>
        <w:t>Пионерская</w:t>
      </w:r>
      <w:proofErr w:type="gramEnd"/>
      <w:r w:rsidRPr="00AC1AD3">
        <w:rPr>
          <w:shd w:val="clear" w:color="auto" w:fill="FDFCFA"/>
        </w:rPr>
        <w:t xml:space="preserve"> (от жилого дома № 6 по ул. Б.Пионерская до ул. Л. </w:t>
      </w:r>
      <w:proofErr w:type="spellStart"/>
      <w:r w:rsidRPr="00AC1AD3">
        <w:rPr>
          <w:shd w:val="clear" w:color="auto" w:fill="FDFCFA"/>
        </w:rPr>
        <w:t>Поземского</w:t>
      </w:r>
      <w:proofErr w:type="spellEnd"/>
      <w:r w:rsidRPr="00AC1AD3">
        <w:rPr>
          <w:shd w:val="clear" w:color="auto" w:fill="FDFCFA"/>
        </w:rPr>
        <w:t>) на сумму </w:t>
      </w:r>
      <w:hyperlink r:id="rId6" w:history="1">
        <w:r w:rsidRPr="00AC1AD3">
          <w:rPr>
            <w:rStyle w:val="ac"/>
            <w:color w:val="auto"/>
            <w:u w:val="none"/>
            <w:shd w:val="clear" w:color="auto" w:fill="FDFCFA"/>
          </w:rPr>
          <w:t>10</w:t>
        </w:r>
      </w:hyperlink>
      <w:r w:rsidRPr="00AC1AD3">
        <w:rPr>
          <w:rStyle w:val="ac"/>
          <w:color w:val="auto"/>
          <w:u w:val="none"/>
          <w:shd w:val="clear" w:color="auto" w:fill="FDFCFA"/>
        </w:rPr>
        <w:t> 533,1 тыс.</w:t>
      </w:r>
      <w:r w:rsidRPr="00AC1AD3">
        <w:rPr>
          <w:shd w:val="clear" w:color="auto" w:fill="FDFCFA"/>
        </w:rPr>
        <w:t> руб.</w:t>
      </w:r>
    </w:p>
    <w:p w:rsidR="003F6ED8" w:rsidRPr="00AC1AD3" w:rsidRDefault="003F6ED8" w:rsidP="003F6ED8">
      <w:pPr>
        <w:pStyle w:val="ab"/>
        <w:ind w:firstLine="708"/>
        <w:jc w:val="both"/>
        <w:rPr>
          <w:shd w:val="clear" w:color="auto" w:fill="FDFCFA"/>
        </w:rPr>
      </w:pPr>
      <w:r w:rsidRPr="00AC1AD3">
        <w:rPr>
          <w:shd w:val="clear" w:color="auto" w:fill="FDFCFA"/>
        </w:rPr>
        <w:t>3) Ремонт участков автомобильных дорог ул. Калинина (от жилого дома № 5 по ул. Калинина до съезда на а/</w:t>
      </w:r>
      <w:proofErr w:type="spellStart"/>
      <w:r w:rsidRPr="00AC1AD3">
        <w:rPr>
          <w:shd w:val="clear" w:color="auto" w:fill="FDFCFA"/>
        </w:rPr>
        <w:t>д</w:t>
      </w:r>
      <w:proofErr w:type="spellEnd"/>
      <w:r w:rsidRPr="00AC1AD3">
        <w:rPr>
          <w:shd w:val="clear" w:color="auto" w:fill="FDFCFA"/>
        </w:rPr>
        <w:t xml:space="preserve"> Остров-Вышгородок до гр. с Латвийской республикой) на сумму </w:t>
      </w:r>
      <w:hyperlink r:id="rId7" w:history="1">
        <w:r w:rsidRPr="00AC1AD3">
          <w:rPr>
            <w:rStyle w:val="ac"/>
            <w:color w:val="auto"/>
            <w:u w:val="none"/>
            <w:shd w:val="clear" w:color="auto" w:fill="FDFCFA"/>
          </w:rPr>
          <w:t>9 904,5 тыс.</w:t>
        </w:r>
      </w:hyperlink>
      <w:r w:rsidRPr="00AC1AD3">
        <w:rPr>
          <w:shd w:val="clear" w:color="auto" w:fill="FDFCFA"/>
        </w:rPr>
        <w:t> руб.</w:t>
      </w:r>
    </w:p>
    <w:p w:rsidR="003F6ED8" w:rsidRPr="00AC1AD3" w:rsidRDefault="003F6ED8" w:rsidP="003F6ED8">
      <w:pPr>
        <w:pStyle w:val="ab"/>
        <w:ind w:firstLine="708"/>
        <w:jc w:val="both"/>
        <w:rPr>
          <w:shd w:val="clear" w:color="auto" w:fill="FDFCFA"/>
        </w:rPr>
      </w:pPr>
      <w:r w:rsidRPr="00AC1AD3">
        <w:rPr>
          <w:shd w:val="clear" w:color="auto" w:fill="FDFCFA"/>
        </w:rPr>
        <w:t>4) Ремонт участков автомобильных дорог ул. Германа (от ул.  Мая до ул. О. Молодогвардейцев) на сумму </w:t>
      </w:r>
      <w:hyperlink r:id="rId8" w:history="1">
        <w:r w:rsidRPr="00AC1AD3">
          <w:rPr>
            <w:rStyle w:val="ac"/>
            <w:color w:val="auto"/>
            <w:u w:val="none"/>
            <w:shd w:val="clear" w:color="auto" w:fill="FDFCFA"/>
          </w:rPr>
          <w:t>2 644,0 тыс.</w:t>
        </w:r>
      </w:hyperlink>
      <w:r w:rsidRPr="00AC1AD3">
        <w:rPr>
          <w:shd w:val="clear" w:color="auto" w:fill="FDFCFA"/>
        </w:rPr>
        <w:t xml:space="preserve"> руб. </w:t>
      </w:r>
    </w:p>
    <w:p w:rsidR="003F6ED8" w:rsidRPr="00AC1AD3" w:rsidRDefault="003F6ED8" w:rsidP="003F6ED8">
      <w:pPr>
        <w:pStyle w:val="ab"/>
        <w:ind w:firstLine="708"/>
        <w:jc w:val="both"/>
        <w:rPr>
          <w:shd w:val="clear" w:color="auto" w:fill="FDFCFA"/>
        </w:rPr>
      </w:pPr>
      <w:r w:rsidRPr="00AC1AD3">
        <w:rPr>
          <w:shd w:val="clear" w:color="auto" w:fill="FDFCFA"/>
        </w:rPr>
        <w:t xml:space="preserve">5) Ремонт парковки на площади им К. Назаровой на сумму </w:t>
      </w:r>
      <w:hyperlink r:id="rId9" w:history="1">
        <w:r w:rsidRPr="00AC1AD3">
          <w:rPr>
            <w:rStyle w:val="ac"/>
            <w:color w:val="auto"/>
            <w:u w:val="none"/>
            <w:shd w:val="clear" w:color="auto" w:fill="FDFCFA"/>
          </w:rPr>
          <w:t>8 901,7 тыс.</w:t>
        </w:r>
        <w:r w:rsidRPr="00AC1AD3">
          <w:rPr>
            <w:rStyle w:val="ac"/>
            <w:shd w:val="clear" w:color="auto" w:fill="FDFCFA"/>
          </w:rPr>
          <w:t xml:space="preserve"> </w:t>
        </w:r>
      </w:hyperlink>
      <w:r w:rsidRPr="00AC1AD3">
        <w:rPr>
          <w:shd w:val="clear" w:color="auto" w:fill="FDFCFA"/>
        </w:rPr>
        <w:t xml:space="preserve">руб. </w:t>
      </w:r>
    </w:p>
    <w:p w:rsidR="003F6ED8" w:rsidRPr="00AC1AD3" w:rsidRDefault="003F6ED8" w:rsidP="003F6ED8">
      <w:pPr>
        <w:pStyle w:val="ab"/>
        <w:ind w:firstLine="708"/>
        <w:jc w:val="both"/>
        <w:rPr>
          <w:shd w:val="clear" w:color="auto" w:fill="FDFCFA"/>
        </w:rPr>
      </w:pPr>
      <w:r w:rsidRPr="00AC1AD3">
        <w:rPr>
          <w:shd w:val="clear" w:color="auto" w:fill="FDFCFA"/>
        </w:rPr>
        <w:t>6) Ремонт автомобильной дороги Остров-3 (</w:t>
      </w:r>
      <w:proofErr w:type="gramStart"/>
      <w:r w:rsidRPr="00AC1AD3">
        <w:rPr>
          <w:shd w:val="clear" w:color="auto" w:fill="FDFCFA"/>
        </w:rPr>
        <w:t>от</w:t>
      </w:r>
      <w:proofErr w:type="gramEnd"/>
      <w:r w:rsidRPr="00AC1AD3">
        <w:rPr>
          <w:shd w:val="clear" w:color="auto" w:fill="FDFCFA"/>
        </w:rPr>
        <w:t xml:space="preserve"> нижнего КПП до жилого дома № 23) на сумму </w:t>
      </w:r>
      <w:hyperlink r:id="rId10" w:history="1">
        <w:r w:rsidRPr="00AC1AD3">
          <w:rPr>
            <w:rStyle w:val="ac"/>
            <w:color w:val="auto"/>
            <w:u w:val="none"/>
            <w:shd w:val="clear" w:color="auto" w:fill="FDFCFA"/>
          </w:rPr>
          <w:t>9 976,0 тыс.</w:t>
        </w:r>
      </w:hyperlink>
      <w:r w:rsidRPr="00AC1AD3">
        <w:rPr>
          <w:rStyle w:val="ac"/>
          <w:color w:val="auto"/>
          <w:u w:val="none"/>
          <w:shd w:val="clear" w:color="auto" w:fill="FDFCFA"/>
        </w:rPr>
        <w:t xml:space="preserve"> руб</w:t>
      </w:r>
      <w:r w:rsidRPr="00AC1AD3">
        <w:rPr>
          <w:shd w:val="clear" w:color="auto" w:fill="FDFCFA"/>
        </w:rPr>
        <w:t xml:space="preserve">. </w:t>
      </w:r>
    </w:p>
    <w:p w:rsidR="003F6ED8" w:rsidRPr="00AC1AD3" w:rsidRDefault="003F6ED8" w:rsidP="003F6ED8">
      <w:pPr>
        <w:pStyle w:val="ab"/>
        <w:ind w:firstLine="708"/>
        <w:jc w:val="both"/>
        <w:rPr>
          <w:rStyle w:val="ac"/>
          <w:color w:val="auto"/>
          <w:shd w:val="clear" w:color="auto" w:fill="FDFCFA"/>
        </w:rPr>
      </w:pPr>
      <w:r w:rsidRPr="00AC1AD3">
        <w:rPr>
          <w:u w:val="single"/>
          <w:shd w:val="clear" w:color="auto" w:fill="FDFCFA"/>
        </w:rPr>
        <w:t>Итого - </w:t>
      </w:r>
      <w:hyperlink r:id="rId11" w:history="1">
        <w:r w:rsidRPr="00AC1AD3">
          <w:rPr>
            <w:rStyle w:val="ac"/>
            <w:color w:val="auto"/>
            <w:shd w:val="clear" w:color="auto" w:fill="FDFCFA"/>
          </w:rPr>
          <w:t>42</w:t>
        </w:r>
      </w:hyperlink>
      <w:r w:rsidRPr="00AC1AD3">
        <w:rPr>
          <w:rStyle w:val="ac"/>
          <w:color w:val="auto"/>
          <w:shd w:val="clear" w:color="auto" w:fill="FDFCFA"/>
        </w:rPr>
        <w:t> 848,7 тыс. руб.</w:t>
      </w:r>
    </w:p>
    <w:p w:rsidR="003F6ED8" w:rsidRPr="00AC1AD3" w:rsidRDefault="003F6ED8" w:rsidP="003F6ED8">
      <w:pPr>
        <w:pStyle w:val="ab"/>
        <w:ind w:firstLine="708"/>
        <w:jc w:val="both"/>
        <w:rPr>
          <w:rStyle w:val="ac"/>
          <w:color w:val="auto"/>
          <w:shd w:val="clear" w:color="auto" w:fill="FDFCFA"/>
        </w:rPr>
      </w:pPr>
    </w:p>
    <w:p w:rsidR="003F6ED8" w:rsidRPr="00AC1AD3" w:rsidRDefault="003F6ED8" w:rsidP="003F6ED8">
      <w:pPr>
        <w:pStyle w:val="ab"/>
        <w:ind w:firstLine="708"/>
        <w:jc w:val="both"/>
        <w:rPr>
          <w:b/>
          <w:shd w:val="clear" w:color="auto" w:fill="FDFCFA"/>
        </w:rPr>
      </w:pPr>
      <w:r w:rsidRPr="00AC1AD3">
        <w:rPr>
          <w:rStyle w:val="ac"/>
          <w:b/>
          <w:color w:val="auto"/>
          <w:u w:val="none"/>
          <w:shd w:val="clear" w:color="auto" w:fill="FDFCFA"/>
        </w:rPr>
        <w:lastRenderedPageBreak/>
        <w:t>Благоустройство территории.</w:t>
      </w:r>
    </w:p>
    <w:p w:rsidR="003F6ED8" w:rsidRPr="00AC1AD3" w:rsidRDefault="003F6ED8" w:rsidP="003F6ED8">
      <w:pPr>
        <w:pStyle w:val="ConsPlusNormal"/>
        <w:spacing w:before="220"/>
        <w:jc w:val="both"/>
        <w:rPr>
          <w:rFonts w:eastAsia="Calibri"/>
          <w:sz w:val="24"/>
          <w:szCs w:val="24"/>
          <w:lang w:eastAsia="en-US"/>
        </w:rPr>
      </w:pPr>
      <w:r w:rsidRPr="00AC1AD3">
        <w:rPr>
          <w:sz w:val="24"/>
          <w:szCs w:val="24"/>
          <w:lang w:eastAsia="en-US"/>
        </w:rPr>
        <w:t xml:space="preserve">В рамках реализации </w:t>
      </w:r>
      <w:r w:rsidRPr="00AC1AD3">
        <w:rPr>
          <w:sz w:val="24"/>
          <w:szCs w:val="24"/>
          <w:u w:val="single"/>
          <w:lang w:eastAsia="en-US"/>
        </w:rPr>
        <w:t xml:space="preserve">федерального проекта </w:t>
      </w:r>
      <w:r w:rsidRPr="00AC1AD3">
        <w:rPr>
          <w:rFonts w:eastAsia="Calibri"/>
          <w:sz w:val="24"/>
          <w:szCs w:val="24"/>
          <w:u w:val="single"/>
          <w:lang w:eastAsia="en-US"/>
        </w:rPr>
        <w:t>«Формирование комфортной городской среды»</w:t>
      </w:r>
      <w:r w:rsidRPr="00AC1AD3">
        <w:rPr>
          <w:sz w:val="24"/>
          <w:szCs w:val="24"/>
          <w:u w:val="single"/>
          <w:lang w:eastAsia="en-US"/>
        </w:rPr>
        <w:t xml:space="preserve"> национального проекта </w:t>
      </w:r>
      <w:r w:rsidRPr="00AC1AD3">
        <w:rPr>
          <w:rFonts w:eastAsia="Calibri"/>
          <w:sz w:val="24"/>
          <w:szCs w:val="24"/>
          <w:u w:val="single"/>
          <w:lang w:eastAsia="en-US"/>
        </w:rPr>
        <w:t>«Жилье и городская среда»</w:t>
      </w:r>
      <w:r w:rsidRPr="00AC1AD3">
        <w:rPr>
          <w:rFonts w:eastAsia="Calibri"/>
          <w:sz w:val="24"/>
          <w:szCs w:val="24"/>
          <w:lang w:eastAsia="en-US"/>
        </w:rPr>
        <w:t xml:space="preserve"> в 2021 году выполнены следующие работы:</w:t>
      </w:r>
    </w:p>
    <w:p w:rsidR="003F6ED8" w:rsidRPr="00AC1AD3" w:rsidRDefault="003F6ED8" w:rsidP="003F6ED8">
      <w:pPr>
        <w:pStyle w:val="ab"/>
        <w:ind w:firstLine="708"/>
        <w:jc w:val="both"/>
      </w:pPr>
      <w:r w:rsidRPr="00AC1AD3">
        <w:t>1) Благоустройство лесопарковой зоны отдыха (</w:t>
      </w:r>
      <w:proofErr w:type="spellStart"/>
      <w:proofErr w:type="gramStart"/>
      <w:r w:rsidRPr="00AC1AD3">
        <w:t>м-н</w:t>
      </w:r>
      <w:proofErr w:type="spellEnd"/>
      <w:proofErr w:type="gramEnd"/>
      <w:r w:rsidRPr="00AC1AD3">
        <w:t xml:space="preserve"> Строитель) - 3 308,4 тыс. руб. </w:t>
      </w:r>
    </w:p>
    <w:p w:rsidR="003F6ED8" w:rsidRPr="00AC1AD3" w:rsidRDefault="003F6ED8" w:rsidP="003F6ED8">
      <w:pPr>
        <w:pStyle w:val="ab"/>
        <w:ind w:firstLine="708"/>
        <w:jc w:val="both"/>
      </w:pPr>
      <w:r w:rsidRPr="00AC1AD3">
        <w:t xml:space="preserve">2) Благоустройство общественной территории (ул. С. Перовской, д. 9, территория заброшенного стадиона) - 4 745,0 тыс. руб. </w:t>
      </w:r>
    </w:p>
    <w:p w:rsidR="003F6ED8" w:rsidRPr="00AC1AD3" w:rsidRDefault="003F6ED8" w:rsidP="003F6ED8">
      <w:pPr>
        <w:pStyle w:val="ab"/>
        <w:ind w:firstLine="708"/>
        <w:jc w:val="both"/>
      </w:pPr>
      <w:r w:rsidRPr="00AC1AD3">
        <w:t xml:space="preserve">3) </w:t>
      </w:r>
      <w:r w:rsidRPr="00AC1AD3">
        <w:rPr>
          <w:rStyle w:val="cardmaininfopurchaselink"/>
        </w:rPr>
        <w:t xml:space="preserve">Ремонт дворовых территорий по ул. Меркурьева, д. 12, ул. </w:t>
      </w:r>
      <w:proofErr w:type="gramStart"/>
      <w:r w:rsidRPr="00AC1AD3">
        <w:rPr>
          <w:rStyle w:val="cardmaininfopurchaselink"/>
        </w:rPr>
        <w:t>Авиационной</w:t>
      </w:r>
      <w:proofErr w:type="gramEnd"/>
      <w:r w:rsidRPr="00AC1AD3">
        <w:rPr>
          <w:rStyle w:val="cardmaininfopurchaselink"/>
        </w:rPr>
        <w:t xml:space="preserve">, д. 7. - 5 818,4 тыс. руб.  </w:t>
      </w:r>
    </w:p>
    <w:p w:rsidR="003F6ED8" w:rsidRPr="00AC1AD3" w:rsidRDefault="003F6ED8" w:rsidP="003F6ED8">
      <w:pPr>
        <w:pStyle w:val="ab"/>
        <w:ind w:firstLine="708"/>
        <w:jc w:val="both"/>
        <w:rPr>
          <w:u w:val="single"/>
        </w:rPr>
      </w:pPr>
      <w:r w:rsidRPr="00AC1AD3">
        <w:rPr>
          <w:u w:val="single"/>
        </w:rPr>
        <w:t>Итого - 13 871,8 тыс. руб.</w:t>
      </w:r>
    </w:p>
    <w:p w:rsidR="003F6ED8" w:rsidRPr="00AC1AD3" w:rsidRDefault="003F6ED8" w:rsidP="003F6ED8">
      <w:pPr>
        <w:ind w:firstLine="720"/>
        <w:jc w:val="both"/>
        <w:rPr>
          <w:b/>
          <w:bCs/>
        </w:rPr>
      </w:pPr>
    </w:p>
    <w:p w:rsidR="003F6ED8" w:rsidRPr="00AC1AD3" w:rsidRDefault="003F6ED8" w:rsidP="003F6ED8">
      <w:pPr>
        <w:ind w:firstLine="720"/>
        <w:jc w:val="both"/>
        <w:rPr>
          <w:bCs/>
        </w:rPr>
      </w:pPr>
      <w:r w:rsidRPr="00AC1AD3">
        <w:rPr>
          <w:bCs/>
        </w:rPr>
        <w:t>В рамках реализации мероприятий Государственной программы Псковской области «Комплексное развитие сельских территорий»:</w:t>
      </w:r>
    </w:p>
    <w:p w:rsidR="003F6ED8" w:rsidRPr="00AC1AD3" w:rsidRDefault="003F6ED8" w:rsidP="003F6ED8">
      <w:pPr>
        <w:ind w:firstLine="720"/>
        <w:jc w:val="both"/>
        <w:rPr>
          <w:bCs/>
        </w:rPr>
      </w:pPr>
      <w:r w:rsidRPr="00AC1AD3">
        <w:rPr>
          <w:bCs/>
        </w:rPr>
        <w:t xml:space="preserve">1) Благоустройство общественно-значимой территории вблизи здания с адресом: с. Воронцово, ул. </w:t>
      </w:r>
      <w:proofErr w:type="gramStart"/>
      <w:r w:rsidRPr="00AC1AD3">
        <w:rPr>
          <w:bCs/>
        </w:rPr>
        <w:t>Советская</w:t>
      </w:r>
      <w:proofErr w:type="gramEnd"/>
      <w:r w:rsidRPr="00AC1AD3">
        <w:rPr>
          <w:bCs/>
        </w:rPr>
        <w:t>, д. 24 - 1 503,4 тыс. руб.</w:t>
      </w:r>
    </w:p>
    <w:p w:rsidR="003F6ED8" w:rsidRPr="00AC1AD3" w:rsidRDefault="003F6ED8" w:rsidP="003F6ED8">
      <w:pPr>
        <w:ind w:firstLine="720"/>
        <w:jc w:val="both"/>
        <w:rPr>
          <w:bCs/>
        </w:rPr>
      </w:pPr>
      <w:r w:rsidRPr="00AC1AD3">
        <w:rPr>
          <w:bCs/>
        </w:rPr>
        <w:t xml:space="preserve">2) Устройство детской площадки в д. Покаты </w:t>
      </w:r>
      <w:proofErr w:type="spellStart"/>
      <w:r w:rsidRPr="00AC1AD3">
        <w:rPr>
          <w:bCs/>
        </w:rPr>
        <w:t>Бережанской</w:t>
      </w:r>
      <w:proofErr w:type="spellEnd"/>
      <w:r w:rsidRPr="00AC1AD3">
        <w:rPr>
          <w:bCs/>
        </w:rPr>
        <w:t xml:space="preserve"> волости – 465,3 тыс. руб.</w:t>
      </w:r>
    </w:p>
    <w:p w:rsidR="003F6ED8" w:rsidRPr="00AC1AD3" w:rsidRDefault="003F6ED8" w:rsidP="003F6ED8">
      <w:pPr>
        <w:ind w:firstLine="720"/>
        <w:jc w:val="both"/>
        <w:rPr>
          <w:bCs/>
        </w:rPr>
      </w:pPr>
      <w:r w:rsidRPr="00AC1AD3">
        <w:rPr>
          <w:bCs/>
        </w:rPr>
        <w:t xml:space="preserve">3) Устройство детской площадки в д. </w:t>
      </w:r>
      <w:proofErr w:type="spellStart"/>
      <w:r w:rsidRPr="00AC1AD3">
        <w:rPr>
          <w:bCs/>
        </w:rPr>
        <w:t>Карпово</w:t>
      </w:r>
      <w:proofErr w:type="spellEnd"/>
      <w:r w:rsidRPr="00AC1AD3">
        <w:rPr>
          <w:bCs/>
        </w:rPr>
        <w:t xml:space="preserve"> Островской волости – 1 294,0 тыс. руб.</w:t>
      </w:r>
    </w:p>
    <w:p w:rsidR="003F6ED8" w:rsidRPr="00AC1AD3" w:rsidRDefault="003F6ED8" w:rsidP="003F6ED8">
      <w:pPr>
        <w:ind w:firstLine="720"/>
        <w:jc w:val="both"/>
        <w:rPr>
          <w:bCs/>
        </w:rPr>
      </w:pPr>
      <w:r w:rsidRPr="00AC1AD3">
        <w:rPr>
          <w:bCs/>
        </w:rPr>
        <w:t xml:space="preserve">4) Благоустройство общественно значимой территории вблизи здания с адресом: д. Гривы, ул. </w:t>
      </w:r>
      <w:proofErr w:type="gramStart"/>
      <w:r w:rsidRPr="00AC1AD3">
        <w:rPr>
          <w:bCs/>
        </w:rPr>
        <w:t>Школьная</w:t>
      </w:r>
      <w:proofErr w:type="gramEnd"/>
      <w:r w:rsidRPr="00AC1AD3">
        <w:rPr>
          <w:bCs/>
        </w:rPr>
        <w:t>, д. 37 – 1 403,5 тыс. руб.</w:t>
      </w:r>
    </w:p>
    <w:p w:rsidR="003F6ED8" w:rsidRPr="00AC1AD3" w:rsidRDefault="003F6ED8" w:rsidP="003F6ED8">
      <w:pPr>
        <w:ind w:firstLine="720"/>
        <w:jc w:val="both"/>
        <w:rPr>
          <w:bCs/>
        </w:rPr>
      </w:pPr>
      <w:r w:rsidRPr="00AC1AD3">
        <w:rPr>
          <w:bCs/>
        </w:rPr>
        <w:t>5) Строительство очистных сооружений канализации в д. Гороховое озеро – 3 829,4 тыс. руб.</w:t>
      </w:r>
    </w:p>
    <w:p w:rsidR="003F6ED8" w:rsidRPr="00AC1AD3" w:rsidRDefault="003F6ED8" w:rsidP="003F6ED8">
      <w:pPr>
        <w:ind w:firstLine="720"/>
        <w:jc w:val="both"/>
        <w:rPr>
          <w:bCs/>
        </w:rPr>
      </w:pPr>
      <w:r w:rsidRPr="00AC1AD3">
        <w:rPr>
          <w:bCs/>
        </w:rPr>
        <w:t xml:space="preserve">6) Строительство очистных сооружений канализации ул. </w:t>
      </w:r>
      <w:proofErr w:type="gramStart"/>
      <w:r w:rsidRPr="00AC1AD3">
        <w:rPr>
          <w:bCs/>
        </w:rPr>
        <w:t>Полевая</w:t>
      </w:r>
      <w:proofErr w:type="gramEnd"/>
      <w:r w:rsidRPr="00AC1AD3">
        <w:rPr>
          <w:bCs/>
        </w:rPr>
        <w:t xml:space="preserve"> – пер. </w:t>
      </w:r>
      <w:proofErr w:type="spellStart"/>
      <w:r w:rsidRPr="00AC1AD3">
        <w:rPr>
          <w:bCs/>
        </w:rPr>
        <w:t>Дженнера</w:t>
      </w:r>
      <w:proofErr w:type="spellEnd"/>
      <w:r w:rsidRPr="00AC1AD3">
        <w:rPr>
          <w:bCs/>
        </w:rPr>
        <w:t xml:space="preserve"> – 3 259,3 тыс. руб.</w:t>
      </w:r>
    </w:p>
    <w:p w:rsidR="003F6ED8" w:rsidRPr="00AC1AD3" w:rsidRDefault="003F6ED8" w:rsidP="003F6ED8">
      <w:pPr>
        <w:ind w:firstLine="720"/>
        <w:jc w:val="both"/>
        <w:rPr>
          <w:bCs/>
          <w:u w:val="single"/>
        </w:rPr>
      </w:pPr>
      <w:r w:rsidRPr="00AC1AD3">
        <w:rPr>
          <w:bCs/>
          <w:u w:val="single"/>
        </w:rPr>
        <w:t>Итого – 11 754,9 тыс. руб.</w:t>
      </w:r>
    </w:p>
    <w:p w:rsidR="003F6ED8" w:rsidRPr="00AC1AD3" w:rsidRDefault="003F6ED8" w:rsidP="003F6ED8">
      <w:pPr>
        <w:ind w:firstLine="720"/>
        <w:jc w:val="both"/>
        <w:rPr>
          <w:bCs/>
          <w:u w:val="single"/>
        </w:rPr>
      </w:pPr>
    </w:p>
    <w:p w:rsidR="003F6ED8" w:rsidRPr="00AC1AD3" w:rsidRDefault="003F6ED8" w:rsidP="003F6ED8">
      <w:pPr>
        <w:ind w:firstLine="720"/>
        <w:jc w:val="both"/>
        <w:rPr>
          <w:b/>
          <w:bCs/>
        </w:rPr>
      </w:pPr>
      <w:r w:rsidRPr="00AC1AD3">
        <w:rPr>
          <w:b/>
          <w:bCs/>
        </w:rPr>
        <w:t>Деятельность территориальных общественных самоуправлений.</w:t>
      </w:r>
    </w:p>
    <w:p w:rsidR="003F6ED8" w:rsidRPr="00AC1AD3" w:rsidRDefault="003F6ED8" w:rsidP="003F6ED8">
      <w:pPr>
        <w:ind w:firstLine="720"/>
        <w:jc w:val="both"/>
        <w:rPr>
          <w:bCs/>
          <w:u w:val="single"/>
        </w:rPr>
      </w:pPr>
    </w:p>
    <w:p w:rsidR="003F6ED8" w:rsidRPr="00AC1AD3" w:rsidRDefault="003F6ED8" w:rsidP="003F6ED8">
      <w:pPr>
        <w:ind w:firstLine="709"/>
        <w:jc w:val="both"/>
      </w:pPr>
      <w:r w:rsidRPr="00AC1AD3">
        <w:t>На территории МО «Островский район» создано 22 территориальных общественных самоуправлений, в том числе по поселениям: СП «</w:t>
      </w:r>
      <w:proofErr w:type="spellStart"/>
      <w:r w:rsidRPr="00AC1AD3">
        <w:t>Горайская</w:t>
      </w:r>
      <w:proofErr w:type="spellEnd"/>
      <w:r w:rsidRPr="00AC1AD3">
        <w:t xml:space="preserve"> волость» - 7, ГП «Остров» - 6, СП «Островская волость» - 5, СП «</w:t>
      </w:r>
      <w:proofErr w:type="spellStart"/>
      <w:r w:rsidRPr="00AC1AD3">
        <w:t>Воронцовская</w:t>
      </w:r>
      <w:proofErr w:type="spellEnd"/>
      <w:r w:rsidRPr="00AC1AD3">
        <w:t xml:space="preserve"> волость» - 4.</w:t>
      </w:r>
    </w:p>
    <w:p w:rsidR="003F6ED8" w:rsidRPr="00AC1AD3" w:rsidRDefault="003F6ED8" w:rsidP="003F6ED8">
      <w:pPr>
        <w:ind w:firstLine="709"/>
        <w:jc w:val="both"/>
      </w:pPr>
    </w:p>
    <w:p w:rsidR="003F6ED8" w:rsidRPr="00AC1AD3" w:rsidRDefault="003F6ED8" w:rsidP="003F6ED8">
      <w:pPr>
        <w:ind w:firstLine="709"/>
        <w:jc w:val="both"/>
      </w:pPr>
      <w:r w:rsidRPr="00AC1AD3">
        <w:t xml:space="preserve">В 2021 году были реализованы 11 проектов, из них 9 проектов по 200 000,00 рублей (7 в сельской местности и 2 в </w:t>
      </w:r>
      <w:proofErr w:type="gramStart"/>
      <w:r w:rsidRPr="00AC1AD3">
        <w:t>г</w:t>
      </w:r>
      <w:proofErr w:type="gramEnd"/>
      <w:r w:rsidRPr="00AC1AD3">
        <w:t>. Острове) и 2 по 100 000,00 рублей в г. Острове.</w:t>
      </w:r>
    </w:p>
    <w:p w:rsidR="003F6ED8" w:rsidRPr="00AC1AD3" w:rsidRDefault="003F6ED8" w:rsidP="003F6ED8">
      <w:pPr>
        <w:ind w:firstLine="709"/>
        <w:jc w:val="both"/>
      </w:pPr>
    </w:p>
    <w:p w:rsidR="003F6ED8" w:rsidRPr="00AC1AD3" w:rsidRDefault="003F6ED8" w:rsidP="003F6ED8">
      <w:pPr>
        <w:ind w:firstLine="709"/>
        <w:jc w:val="both"/>
        <w:rPr>
          <w:b/>
          <w:bCs/>
        </w:rPr>
      </w:pPr>
      <w:r w:rsidRPr="00AC1AD3">
        <w:rPr>
          <w:b/>
          <w:bCs/>
        </w:rPr>
        <w:t>Модернизация систем коммунальной инфраструктуры.</w:t>
      </w:r>
    </w:p>
    <w:p w:rsidR="003F6ED8" w:rsidRPr="00AC1AD3" w:rsidRDefault="003F6ED8" w:rsidP="003F6ED8">
      <w:pPr>
        <w:ind w:firstLine="709"/>
        <w:jc w:val="both"/>
        <w:rPr>
          <w:b/>
          <w:bCs/>
        </w:rPr>
      </w:pPr>
    </w:p>
    <w:p w:rsidR="003F6ED8" w:rsidRPr="00AC1AD3" w:rsidRDefault="003F6ED8" w:rsidP="003F6ED8">
      <w:pPr>
        <w:ind w:firstLine="720"/>
        <w:jc w:val="both"/>
        <w:rPr>
          <w:bCs/>
        </w:rPr>
      </w:pPr>
      <w:r w:rsidRPr="00AC1AD3">
        <w:rPr>
          <w:bCs/>
        </w:rPr>
        <w:t>За счет средств Фонда содействия реформированию жилищно-коммунального хозяйства, областного и местного бюджетов проведены мероприятия:</w:t>
      </w:r>
    </w:p>
    <w:p w:rsidR="003F6ED8" w:rsidRPr="00AC1AD3" w:rsidRDefault="003F6ED8" w:rsidP="003F6ED8">
      <w:pPr>
        <w:ind w:firstLine="708"/>
        <w:jc w:val="both"/>
      </w:pPr>
      <w:r w:rsidRPr="00AC1AD3">
        <w:rPr>
          <w:bCs/>
        </w:rPr>
        <w:t>1) Модернизация котельной № 1 – 4 289,9 тыс. руб.</w:t>
      </w:r>
    </w:p>
    <w:p w:rsidR="003F6ED8" w:rsidRPr="00AC1AD3" w:rsidRDefault="003F6ED8" w:rsidP="003F6ED8">
      <w:pPr>
        <w:ind w:left="720"/>
        <w:jc w:val="both"/>
      </w:pPr>
      <w:r w:rsidRPr="00AC1AD3">
        <w:rPr>
          <w:bCs/>
        </w:rPr>
        <w:t>2) Модернизация котельной № 4 – 13 115,6 тыс. руб.</w:t>
      </w:r>
    </w:p>
    <w:p w:rsidR="003F6ED8" w:rsidRPr="00AC1AD3" w:rsidRDefault="003F6ED8" w:rsidP="003F6ED8">
      <w:pPr>
        <w:ind w:firstLine="708"/>
        <w:jc w:val="both"/>
      </w:pPr>
      <w:r w:rsidRPr="00AC1AD3">
        <w:t xml:space="preserve">3) </w:t>
      </w:r>
      <w:r w:rsidRPr="00AC1AD3">
        <w:rPr>
          <w:bCs/>
        </w:rPr>
        <w:t>Замена вспомогательного оборудования на котельной № 1 – 5 973,0 тыс. руб.</w:t>
      </w:r>
    </w:p>
    <w:p w:rsidR="003F6ED8" w:rsidRPr="00AC1AD3" w:rsidRDefault="003F6ED8" w:rsidP="003F6ED8">
      <w:pPr>
        <w:ind w:left="720"/>
        <w:jc w:val="both"/>
      </w:pPr>
      <w:r w:rsidRPr="00AC1AD3">
        <w:rPr>
          <w:bCs/>
        </w:rPr>
        <w:t xml:space="preserve">4) Замена аварийных участков теплотрассы в </w:t>
      </w:r>
      <w:proofErr w:type="gramStart"/>
      <w:r w:rsidRPr="00AC1AD3">
        <w:rPr>
          <w:bCs/>
        </w:rPr>
        <w:t>г</w:t>
      </w:r>
      <w:proofErr w:type="gramEnd"/>
      <w:r w:rsidRPr="00AC1AD3">
        <w:rPr>
          <w:bCs/>
        </w:rPr>
        <w:t>. Острове – 2 632,0 тыс. руб.</w:t>
      </w:r>
    </w:p>
    <w:p w:rsidR="003F6ED8" w:rsidRPr="00AC1AD3" w:rsidRDefault="003F6ED8" w:rsidP="003F6ED8">
      <w:pPr>
        <w:ind w:left="720"/>
        <w:jc w:val="both"/>
      </w:pPr>
      <w:r w:rsidRPr="00AC1AD3">
        <w:rPr>
          <w:bCs/>
        </w:rPr>
        <w:t>5) Замена пластинчатых подогревателей на ЦТП № 2 – 1 790,0 тыс. руб.</w:t>
      </w:r>
    </w:p>
    <w:p w:rsidR="003F6ED8" w:rsidRPr="00AC1AD3" w:rsidRDefault="003F6ED8" w:rsidP="003F6ED8">
      <w:pPr>
        <w:ind w:firstLine="709"/>
        <w:jc w:val="both"/>
        <w:rPr>
          <w:u w:val="single"/>
        </w:rPr>
      </w:pPr>
      <w:r w:rsidRPr="00AC1AD3">
        <w:rPr>
          <w:bCs/>
          <w:u w:val="single"/>
        </w:rPr>
        <w:t>Итого – 27 800,5 тыс. руб.</w:t>
      </w:r>
    </w:p>
    <w:p w:rsidR="003F6ED8" w:rsidRPr="00AC1AD3" w:rsidRDefault="003F6ED8" w:rsidP="003F6ED8">
      <w:pPr>
        <w:jc w:val="both"/>
      </w:pPr>
    </w:p>
    <w:p w:rsidR="003F6ED8" w:rsidRPr="00AC1AD3" w:rsidRDefault="003F6ED8" w:rsidP="003F6ED8">
      <w:pPr>
        <w:ind w:firstLine="708"/>
        <w:jc w:val="both"/>
        <w:rPr>
          <w:b/>
          <w:bCs/>
        </w:rPr>
      </w:pPr>
      <w:r w:rsidRPr="00AC1AD3">
        <w:rPr>
          <w:b/>
          <w:bCs/>
        </w:rPr>
        <w:t>Финансово-хозяйственная деятельность муниципальных предприятий.</w:t>
      </w:r>
    </w:p>
    <w:p w:rsidR="003F6ED8" w:rsidRPr="00AC1AD3" w:rsidRDefault="003F6ED8" w:rsidP="003F6ED8">
      <w:pPr>
        <w:ind w:left="720"/>
        <w:jc w:val="both"/>
        <w:rPr>
          <w:b/>
          <w:bCs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/>
      </w:tblPr>
      <w:tblGrid>
        <w:gridCol w:w="5106"/>
        <w:gridCol w:w="2410"/>
        <w:gridCol w:w="2268"/>
      </w:tblGrid>
      <w:tr w:rsidR="003F6ED8" w:rsidRPr="00AC1AD3" w:rsidTr="0073018E">
        <w:trPr>
          <w:trHeight w:val="28"/>
          <w:tblHeader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  <w:rPr>
                <w:b/>
              </w:rPr>
            </w:pPr>
            <w:r w:rsidRPr="00AC1AD3">
              <w:rPr>
                <w:b/>
                <w:bCs/>
              </w:rPr>
              <w:t>Наименование показателя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  <w:rPr>
                <w:b/>
              </w:rPr>
            </w:pPr>
            <w:r w:rsidRPr="00AC1AD3">
              <w:rPr>
                <w:b/>
                <w:bCs/>
              </w:rPr>
              <w:t>МУП «ПЖРЭУ»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  <w:rPr>
                <w:b/>
              </w:rPr>
            </w:pPr>
            <w:r w:rsidRPr="00AC1AD3">
              <w:rPr>
                <w:b/>
                <w:bCs/>
              </w:rPr>
              <w:t>МУП «ЖКХ»</w:t>
            </w:r>
          </w:p>
        </w:tc>
      </w:tr>
      <w:tr w:rsidR="003F6ED8" w:rsidRPr="00AC1AD3" w:rsidTr="0073018E">
        <w:trPr>
          <w:trHeight w:val="28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Среднесписочная численность, чел.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</w:tr>
      <w:tr w:rsidR="003F6ED8" w:rsidRPr="00AC1AD3" w:rsidTr="0073018E">
        <w:trPr>
          <w:trHeight w:val="28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numPr>
                <w:ilvl w:val="0"/>
                <w:numId w:val="2"/>
              </w:numPr>
              <w:jc w:val="both"/>
            </w:pPr>
            <w:r w:rsidRPr="00AC1AD3">
              <w:rPr>
                <w:bCs/>
              </w:rPr>
              <w:t>2020 год / 2021 год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63 / 75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349 / 379</w:t>
            </w:r>
          </w:p>
        </w:tc>
      </w:tr>
      <w:tr w:rsidR="003F6ED8" w:rsidRPr="00AC1AD3" w:rsidTr="0073018E">
        <w:trPr>
          <w:trHeight w:val="321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Среднемесячная заработная плата, руб.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</w:tr>
      <w:tr w:rsidR="003F6ED8" w:rsidRPr="00AC1AD3" w:rsidTr="0073018E">
        <w:trPr>
          <w:trHeight w:val="28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numPr>
                <w:ilvl w:val="0"/>
                <w:numId w:val="2"/>
              </w:numPr>
              <w:jc w:val="both"/>
            </w:pPr>
            <w:r w:rsidRPr="00AC1AD3">
              <w:rPr>
                <w:bCs/>
              </w:rPr>
              <w:t>2020 год / 2021 год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t>18 483 / 21 514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19 641 / 20 557</w:t>
            </w:r>
          </w:p>
        </w:tc>
      </w:tr>
      <w:tr w:rsidR="003F6ED8" w:rsidRPr="00AC1AD3" w:rsidTr="0073018E">
        <w:trPr>
          <w:trHeight w:val="28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lastRenderedPageBreak/>
              <w:t>Реализация, тыс. руб.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</w:tr>
      <w:tr w:rsidR="003F6ED8" w:rsidRPr="00AC1AD3" w:rsidTr="0073018E">
        <w:trPr>
          <w:trHeight w:val="169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numPr>
                <w:ilvl w:val="0"/>
                <w:numId w:val="2"/>
              </w:numPr>
              <w:jc w:val="both"/>
            </w:pPr>
            <w:r w:rsidRPr="00AC1AD3">
              <w:rPr>
                <w:bCs/>
              </w:rPr>
              <w:t>2020 год / 2021 год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t>29 717 / 44 071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t>269 463 / 393 156</w:t>
            </w:r>
          </w:p>
        </w:tc>
      </w:tr>
      <w:tr w:rsidR="003F6ED8" w:rsidRPr="00AC1AD3" w:rsidTr="0073018E">
        <w:trPr>
          <w:trHeight w:val="28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Прибыль</w:t>
            </w:r>
            <w:proofErr w:type="gramStart"/>
            <w:r w:rsidRPr="00AC1AD3">
              <w:rPr>
                <w:bCs/>
              </w:rPr>
              <w:t xml:space="preserve"> (+), </w:t>
            </w:r>
            <w:proofErr w:type="gramEnd"/>
            <w:r w:rsidRPr="00AC1AD3">
              <w:rPr>
                <w:bCs/>
              </w:rPr>
              <w:t>убыток (-), тыс. руб.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</w:tr>
      <w:tr w:rsidR="003F6ED8" w:rsidRPr="00AC1AD3" w:rsidTr="0073018E">
        <w:trPr>
          <w:trHeight w:val="28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numPr>
                <w:ilvl w:val="0"/>
                <w:numId w:val="2"/>
              </w:numPr>
              <w:jc w:val="both"/>
            </w:pPr>
            <w:r w:rsidRPr="00AC1AD3">
              <w:rPr>
                <w:bCs/>
              </w:rPr>
              <w:t>2020 год / 2021 год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+772 / +500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-2 639 / +18 981</w:t>
            </w:r>
          </w:p>
        </w:tc>
      </w:tr>
      <w:tr w:rsidR="003F6ED8" w:rsidRPr="00AC1AD3" w:rsidTr="0073018E">
        <w:trPr>
          <w:trHeight w:val="287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Дебиторская задолженность, тыс. руб.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</w:tr>
      <w:tr w:rsidR="003F6ED8" w:rsidRPr="00AC1AD3" w:rsidTr="0073018E">
        <w:trPr>
          <w:trHeight w:val="28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numPr>
                <w:ilvl w:val="0"/>
                <w:numId w:val="2"/>
              </w:numPr>
              <w:jc w:val="both"/>
            </w:pPr>
            <w:r w:rsidRPr="00AC1AD3">
              <w:rPr>
                <w:bCs/>
              </w:rPr>
              <w:t>2020 год / 2021 год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1 596 / 2 748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160 398 / 158 893</w:t>
            </w:r>
          </w:p>
        </w:tc>
      </w:tr>
      <w:tr w:rsidR="003F6ED8" w:rsidRPr="00AC1AD3" w:rsidTr="0073018E">
        <w:trPr>
          <w:trHeight w:val="28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Кредиторская задолженность, тыс. руб.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</w:p>
        </w:tc>
      </w:tr>
      <w:tr w:rsidR="003F6ED8" w:rsidRPr="00AC1AD3" w:rsidTr="0073018E">
        <w:trPr>
          <w:trHeight w:val="28"/>
        </w:trPr>
        <w:tc>
          <w:tcPr>
            <w:tcW w:w="51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numPr>
                <w:ilvl w:val="0"/>
                <w:numId w:val="2"/>
              </w:numPr>
              <w:jc w:val="both"/>
            </w:pPr>
            <w:r w:rsidRPr="00AC1AD3">
              <w:rPr>
                <w:bCs/>
              </w:rPr>
              <w:t>2020 год / 2021 год</w:t>
            </w:r>
          </w:p>
        </w:tc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4 224 / 4 556</w:t>
            </w:r>
          </w:p>
        </w:tc>
        <w:tc>
          <w:tcPr>
            <w:tcW w:w="2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6ED8" w:rsidRPr="00AC1AD3" w:rsidRDefault="003F6ED8" w:rsidP="0073018E">
            <w:pPr>
              <w:jc w:val="both"/>
            </w:pPr>
            <w:r w:rsidRPr="00AC1AD3">
              <w:rPr>
                <w:bCs/>
              </w:rPr>
              <w:t>306 597 / 280 514</w:t>
            </w:r>
          </w:p>
        </w:tc>
      </w:tr>
    </w:tbl>
    <w:p w:rsidR="003F6ED8" w:rsidRPr="00AC1AD3" w:rsidRDefault="003F6ED8" w:rsidP="003F6ED8"/>
    <w:p w:rsidR="003F6ED8" w:rsidRPr="00AC1AD3" w:rsidRDefault="003F6ED8" w:rsidP="003F6ED8">
      <w:pPr>
        <w:ind w:firstLine="708"/>
        <w:jc w:val="both"/>
        <w:rPr>
          <w:b/>
          <w:bCs/>
        </w:rPr>
      </w:pPr>
      <w:r w:rsidRPr="00AC1AD3">
        <w:rPr>
          <w:b/>
          <w:bCs/>
        </w:rPr>
        <w:t>Организация работы с населением в рамках исполнения полномочий 131-ФЗ «Об общих принципах организации местного самоуправления в РФ».</w:t>
      </w:r>
    </w:p>
    <w:p w:rsidR="003F6ED8" w:rsidRPr="00AC1AD3" w:rsidRDefault="003F6ED8" w:rsidP="003F6ED8">
      <w:pPr>
        <w:jc w:val="both"/>
        <w:rPr>
          <w:b/>
          <w:bCs/>
        </w:rPr>
      </w:pPr>
    </w:p>
    <w:p w:rsidR="003F6ED8" w:rsidRPr="00AC1AD3" w:rsidRDefault="003F6ED8" w:rsidP="003F6ED8">
      <w:pPr>
        <w:numPr>
          <w:ilvl w:val="0"/>
          <w:numId w:val="5"/>
        </w:numPr>
        <w:jc w:val="both"/>
        <w:rPr>
          <w:b/>
          <w:bCs/>
        </w:rPr>
      </w:pPr>
      <w:r w:rsidRPr="00AC1AD3">
        <w:rPr>
          <w:b/>
          <w:bCs/>
        </w:rPr>
        <w:t>Встречи главы Островского района с населением</w:t>
      </w:r>
    </w:p>
    <w:p w:rsidR="003F6ED8" w:rsidRPr="00AC1AD3" w:rsidRDefault="003F6ED8" w:rsidP="003F6ED8">
      <w:pPr>
        <w:jc w:val="both"/>
      </w:pPr>
      <w:r w:rsidRPr="00AC1AD3">
        <w:rPr>
          <w:bCs/>
        </w:rPr>
        <w:t>Главой Островского района проведено 56 встреч с населением, количество участников 1340 человек, на которых поступило более 720 проблемных вопросов. По результатам встреч проводятся рабочие совещания, все вопросы приняты к исполнению.</w:t>
      </w:r>
    </w:p>
    <w:p w:rsidR="003F6ED8" w:rsidRPr="00AC1AD3" w:rsidRDefault="003F6ED8" w:rsidP="003F6ED8">
      <w:pPr>
        <w:jc w:val="both"/>
      </w:pPr>
    </w:p>
    <w:p w:rsidR="003F6ED8" w:rsidRPr="00AC1AD3" w:rsidRDefault="003F6ED8" w:rsidP="003F6ED8">
      <w:pPr>
        <w:numPr>
          <w:ilvl w:val="0"/>
          <w:numId w:val="3"/>
        </w:numPr>
        <w:jc w:val="both"/>
        <w:rPr>
          <w:b/>
        </w:rPr>
      </w:pPr>
      <w:r w:rsidRPr="00AC1AD3">
        <w:rPr>
          <w:b/>
        </w:rPr>
        <w:t>Письменные заявления и обращения граждан, устный прием.</w:t>
      </w:r>
    </w:p>
    <w:p w:rsidR="003F6ED8" w:rsidRPr="00AC1AD3" w:rsidRDefault="003F6ED8" w:rsidP="003F6ED8">
      <w:pPr>
        <w:jc w:val="both"/>
        <w:rPr>
          <w:bCs/>
        </w:rPr>
      </w:pPr>
      <w:r w:rsidRPr="00AC1AD3">
        <w:rPr>
          <w:bCs/>
        </w:rPr>
        <w:t>За 2021 год поступило 919 письменных заявлений, приняты решения по 876, включены в план на исполнение - 43.</w:t>
      </w:r>
    </w:p>
    <w:p w:rsidR="003F6ED8" w:rsidRPr="00AC1AD3" w:rsidRDefault="003F6ED8" w:rsidP="003F6ED8">
      <w:pPr>
        <w:jc w:val="both"/>
        <w:rPr>
          <w:bCs/>
        </w:rPr>
      </w:pPr>
      <w:r w:rsidRPr="00AC1AD3">
        <w:rPr>
          <w:bCs/>
        </w:rPr>
        <w:t>По программе «</w:t>
      </w:r>
      <w:proofErr w:type="spellStart"/>
      <w:r w:rsidRPr="00AC1AD3">
        <w:rPr>
          <w:bCs/>
        </w:rPr>
        <w:t>Инцидент-Медиалогия</w:t>
      </w:r>
      <w:proofErr w:type="spellEnd"/>
      <w:r w:rsidRPr="00AC1AD3">
        <w:rPr>
          <w:bCs/>
        </w:rPr>
        <w:t>» рассмотрено 753 обращения.</w:t>
      </w:r>
    </w:p>
    <w:p w:rsidR="003F6ED8" w:rsidRPr="00AC1AD3" w:rsidRDefault="003F6ED8" w:rsidP="003F6ED8">
      <w:pPr>
        <w:jc w:val="both"/>
        <w:rPr>
          <w:bCs/>
        </w:rPr>
      </w:pPr>
    </w:p>
    <w:p w:rsidR="003F6ED8" w:rsidRPr="00AC1AD3" w:rsidRDefault="003F6ED8" w:rsidP="003F6ED8">
      <w:pPr>
        <w:numPr>
          <w:ilvl w:val="0"/>
          <w:numId w:val="4"/>
        </w:numPr>
        <w:jc w:val="both"/>
        <w:rPr>
          <w:b/>
        </w:rPr>
      </w:pPr>
      <w:r w:rsidRPr="00AC1AD3">
        <w:rPr>
          <w:b/>
        </w:rPr>
        <w:t>Отчет главы Островского района</w:t>
      </w:r>
    </w:p>
    <w:p w:rsidR="003F6ED8" w:rsidRPr="00AC1AD3" w:rsidRDefault="003F6ED8" w:rsidP="003F6ED8">
      <w:pPr>
        <w:jc w:val="both"/>
      </w:pPr>
      <w:r w:rsidRPr="00AC1AD3">
        <w:rPr>
          <w:bCs/>
        </w:rPr>
        <w:t xml:space="preserve">Состоялись отчеты главы Островского района в сельских поселениях Островского района и в городском поселении «Остров». </w:t>
      </w:r>
    </w:p>
    <w:p w:rsidR="00384C7B" w:rsidRPr="00AC1AD3" w:rsidRDefault="00384C7B"/>
    <w:sectPr w:rsidR="00384C7B" w:rsidRPr="00AC1AD3" w:rsidSect="0060781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1D8B"/>
    <w:multiLevelType w:val="hybridMultilevel"/>
    <w:tmpl w:val="28BC02D4"/>
    <w:lvl w:ilvl="0" w:tplc="D3C4C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98F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10E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B8C6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6C3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18C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008B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E2F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9E21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7E9440B"/>
    <w:multiLevelType w:val="hybridMultilevel"/>
    <w:tmpl w:val="3A66BD62"/>
    <w:lvl w:ilvl="0" w:tplc="D0D40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6C09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00AB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246D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341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363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CA9E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5A85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9CA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973335D"/>
    <w:multiLevelType w:val="hybridMultilevel"/>
    <w:tmpl w:val="52E20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4654F"/>
    <w:multiLevelType w:val="hybridMultilevel"/>
    <w:tmpl w:val="C9822CE4"/>
    <w:lvl w:ilvl="0" w:tplc="6A92E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F0F1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4C7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789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609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FC8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8C9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94E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3AC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96E1F7B"/>
    <w:multiLevelType w:val="hybridMultilevel"/>
    <w:tmpl w:val="CC383D38"/>
    <w:lvl w:ilvl="0" w:tplc="1AF0B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89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967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62DA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30B6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62C9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46E6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E67D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DA55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1EC"/>
    <w:rsid w:val="00004FDE"/>
    <w:rsid w:val="0008205C"/>
    <w:rsid w:val="000840AC"/>
    <w:rsid w:val="00100DFC"/>
    <w:rsid w:val="001C7512"/>
    <w:rsid w:val="00290B80"/>
    <w:rsid w:val="002C3440"/>
    <w:rsid w:val="00384C7B"/>
    <w:rsid w:val="003F6ED8"/>
    <w:rsid w:val="00435052"/>
    <w:rsid w:val="00472506"/>
    <w:rsid w:val="004C5652"/>
    <w:rsid w:val="005A7EC6"/>
    <w:rsid w:val="0060781C"/>
    <w:rsid w:val="00672FFE"/>
    <w:rsid w:val="00861F88"/>
    <w:rsid w:val="00996E13"/>
    <w:rsid w:val="00A872B9"/>
    <w:rsid w:val="00AC1AD3"/>
    <w:rsid w:val="00AC411D"/>
    <w:rsid w:val="00AD5ACF"/>
    <w:rsid w:val="00B5368C"/>
    <w:rsid w:val="00B621EC"/>
    <w:rsid w:val="00BD0CD8"/>
    <w:rsid w:val="00D45ADB"/>
    <w:rsid w:val="00E92E21"/>
    <w:rsid w:val="00F23605"/>
    <w:rsid w:val="00F6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E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2FFE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672FFE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672FFE"/>
    <w:pPr>
      <w:keepNext/>
      <w:jc w:val="center"/>
      <w:outlineLvl w:val="2"/>
    </w:pPr>
    <w:rPr>
      <w:b/>
      <w:bCs/>
      <w:snapToGrid w:val="0"/>
      <w:color w:val="000000"/>
    </w:rPr>
  </w:style>
  <w:style w:type="paragraph" w:styleId="4">
    <w:name w:val="heading 4"/>
    <w:basedOn w:val="a"/>
    <w:next w:val="a"/>
    <w:link w:val="40"/>
    <w:qFormat/>
    <w:rsid w:val="00672FFE"/>
    <w:pPr>
      <w:keepNext/>
      <w:jc w:val="right"/>
      <w:outlineLvl w:val="3"/>
    </w:pPr>
    <w:rPr>
      <w:bCs/>
      <w:i/>
      <w:iCs/>
      <w:sz w:val="26"/>
      <w:szCs w:val="26"/>
    </w:rPr>
  </w:style>
  <w:style w:type="paragraph" w:styleId="5">
    <w:name w:val="heading 5"/>
    <w:basedOn w:val="a"/>
    <w:next w:val="a"/>
    <w:link w:val="50"/>
    <w:qFormat/>
    <w:rsid w:val="00672FFE"/>
    <w:pPr>
      <w:keepNext/>
      <w:outlineLvl w:val="4"/>
    </w:pPr>
    <w:rPr>
      <w:i/>
      <w:iCs/>
      <w:sz w:val="20"/>
    </w:rPr>
  </w:style>
  <w:style w:type="paragraph" w:styleId="6">
    <w:name w:val="heading 6"/>
    <w:basedOn w:val="a"/>
    <w:next w:val="a"/>
    <w:link w:val="60"/>
    <w:qFormat/>
    <w:rsid w:val="00672FF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2FF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2FF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2FFE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2FFE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72FFE"/>
    <w:rPr>
      <w:sz w:val="28"/>
      <w:szCs w:val="28"/>
    </w:rPr>
  </w:style>
  <w:style w:type="character" w:customStyle="1" w:styleId="30">
    <w:name w:val="Заголовок 3 Знак"/>
    <w:basedOn w:val="a0"/>
    <w:link w:val="3"/>
    <w:rsid w:val="00672FFE"/>
    <w:rPr>
      <w:b/>
      <w:bCs/>
      <w:snapToGrid w:val="0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672FFE"/>
    <w:rPr>
      <w:bCs/>
      <w:i/>
      <w:iCs/>
      <w:sz w:val="26"/>
      <w:szCs w:val="26"/>
    </w:rPr>
  </w:style>
  <w:style w:type="character" w:customStyle="1" w:styleId="50">
    <w:name w:val="Заголовок 5 Знак"/>
    <w:basedOn w:val="a0"/>
    <w:link w:val="5"/>
    <w:rsid w:val="00672FFE"/>
    <w:rPr>
      <w:i/>
      <w:iCs/>
      <w:szCs w:val="24"/>
    </w:rPr>
  </w:style>
  <w:style w:type="character" w:customStyle="1" w:styleId="60">
    <w:name w:val="Заголовок 6 Знак"/>
    <w:basedOn w:val="a0"/>
    <w:link w:val="6"/>
    <w:rsid w:val="00672FFE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672FFE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672FF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72FFE"/>
    <w:rPr>
      <w:b/>
      <w:bCs/>
      <w:sz w:val="24"/>
      <w:szCs w:val="24"/>
    </w:rPr>
  </w:style>
  <w:style w:type="paragraph" w:styleId="a3">
    <w:name w:val="caption"/>
    <w:basedOn w:val="a"/>
    <w:next w:val="a"/>
    <w:qFormat/>
    <w:rsid w:val="00672FFE"/>
    <w:pPr>
      <w:spacing w:before="120" w:after="120"/>
    </w:pPr>
    <w:rPr>
      <w:b/>
      <w:bCs/>
      <w:sz w:val="20"/>
      <w:szCs w:val="20"/>
    </w:rPr>
  </w:style>
  <w:style w:type="paragraph" w:styleId="a4">
    <w:name w:val="Title"/>
    <w:basedOn w:val="a"/>
    <w:link w:val="a5"/>
    <w:qFormat/>
    <w:rsid w:val="00672FFE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672FFE"/>
    <w:rPr>
      <w:sz w:val="28"/>
      <w:szCs w:val="24"/>
    </w:rPr>
  </w:style>
  <w:style w:type="paragraph" w:styleId="a6">
    <w:name w:val="List Paragraph"/>
    <w:basedOn w:val="a"/>
    <w:uiPriority w:val="34"/>
    <w:qFormat/>
    <w:rsid w:val="00672F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621EC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350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5052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3F6ED8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3F6ED8"/>
  </w:style>
  <w:style w:type="paragraph" w:styleId="ab">
    <w:name w:val="No Spacing"/>
    <w:uiPriority w:val="1"/>
    <w:qFormat/>
    <w:rsid w:val="003F6ED8"/>
    <w:rPr>
      <w:sz w:val="24"/>
      <w:szCs w:val="24"/>
    </w:rPr>
  </w:style>
  <w:style w:type="character" w:styleId="ac">
    <w:name w:val="Hyperlink"/>
    <w:rsid w:val="003F6ED8"/>
    <w:rPr>
      <w:color w:val="000080"/>
      <w:u w:val="single"/>
    </w:rPr>
  </w:style>
  <w:style w:type="character" w:customStyle="1" w:styleId="cardmaininfopurchaselink">
    <w:name w:val="cardmaininfo__purchaselink"/>
    <w:rsid w:val="003F6E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2%20644%20020,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allto:9%20904%20536,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allto:10%20533%20144,43" TargetMode="External"/><Relationship Id="rId11" Type="http://schemas.openxmlformats.org/officeDocument/2006/relationships/hyperlink" Target="callto:39%20382%20000,00" TargetMode="External"/><Relationship Id="rId5" Type="http://schemas.openxmlformats.org/officeDocument/2006/relationships/image" Target="media/image1.png"/><Relationship Id="rId10" Type="http://schemas.openxmlformats.org/officeDocument/2006/relationships/hyperlink" Target="callto:9%20975%20972,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allto:8%20901%20672,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3493</Words>
  <Characters>19911</Characters>
  <Application>Microsoft Office Word</Application>
  <DocSecurity>0</DocSecurity>
  <Lines>165</Lines>
  <Paragraphs>46</Paragraphs>
  <ScaleCrop>false</ScaleCrop>
  <Company>Reanimator Extreme Edition</Company>
  <LinksUpToDate>false</LinksUpToDate>
  <CharactersWithSpaces>23358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2022-06-20T05:36:00Z</dcterms:created>
  <dcterms:modified xsi:type="dcterms:W3CDTF">2022-06-21T05:27:00Z</dcterms:modified>
</cp:coreProperties>
</file>