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6B" w:rsidRDefault="004F686B" w:rsidP="004909E3">
      <w:pPr>
        <w:numPr>
          <w:ilvl w:val="0"/>
          <w:numId w:val="2"/>
        </w:numPr>
        <w:suppressAutoHyphens/>
        <w:spacing w:after="0" w:line="240" w:lineRule="auto"/>
        <w:jc w:val="center"/>
        <w:rPr>
          <w:sz w:val="26"/>
          <w:szCs w:val="26"/>
        </w:rPr>
      </w:pPr>
      <w:r w:rsidRPr="00017268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pt;height:45pt;visibility:visible">
            <v:imagedata r:id="rId5" o:title=""/>
          </v:shape>
        </w:pict>
      </w:r>
    </w:p>
    <w:p w:rsidR="004F686B" w:rsidRDefault="004F686B" w:rsidP="004909E3">
      <w:pPr>
        <w:numPr>
          <w:ilvl w:val="0"/>
          <w:numId w:val="2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909E3">
        <w:rPr>
          <w:rFonts w:ascii="Times New Roman" w:hAnsi="Times New Roman"/>
          <w:i/>
          <w:sz w:val="20"/>
          <w:szCs w:val="20"/>
        </w:rPr>
        <w:t>Псковская область</w:t>
      </w:r>
    </w:p>
    <w:p w:rsidR="004F686B" w:rsidRDefault="004F686B" w:rsidP="004909E3">
      <w:pPr>
        <w:numPr>
          <w:ilvl w:val="0"/>
          <w:numId w:val="2"/>
        </w:numPr>
        <w:suppressAutoHyphens/>
        <w:spacing w:after="0" w:line="240" w:lineRule="auto"/>
      </w:pP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</w:rPr>
      </w:pPr>
      <w:r w:rsidRPr="004909E3">
        <w:rPr>
          <w:rFonts w:ascii="Times New Roman" w:hAnsi="Times New Roman"/>
          <w:i/>
          <w:sz w:val="26"/>
          <w:szCs w:val="26"/>
        </w:rPr>
        <w:t>СОБРАНИЕ ДЕПУТАТОВ ОСТРОВСКОГО РАЙОНА</w:t>
      </w:r>
    </w:p>
    <w:p w:rsidR="004F686B" w:rsidRDefault="004F686B" w:rsidP="004909E3">
      <w:pPr>
        <w:numPr>
          <w:ilvl w:val="0"/>
          <w:numId w:val="2"/>
        </w:numPr>
        <w:suppressAutoHyphens/>
        <w:spacing w:after="0" w:line="240" w:lineRule="auto"/>
      </w:pP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909E3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4F686B" w:rsidRPr="00BA2F09" w:rsidRDefault="004F686B" w:rsidP="004909E3">
      <w:pPr>
        <w:suppressAutoHyphens/>
        <w:rPr>
          <w:b/>
          <w:sz w:val="36"/>
          <w:szCs w:val="36"/>
        </w:rPr>
      </w:pP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4909E3">
        <w:rPr>
          <w:rFonts w:ascii="Times New Roman" w:hAnsi="Times New Roman"/>
          <w:sz w:val="28"/>
          <w:szCs w:val="28"/>
        </w:rPr>
        <w:t xml:space="preserve">от </w:t>
      </w:r>
      <w:r w:rsidRPr="004909E3">
        <w:rPr>
          <w:rFonts w:ascii="Times New Roman" w:hAnsi="Times New Roman"/>
          <w:sz w:val="28"/>
          <w:szCs w:val="28"/>
          <w:u w:val="single"/>
        </w:rPr>
        <w:t>28.05.2019</w:t>
      </w:r>
      <w:r w:rsidRPr="004909E3">
        <w:rPr>
          <w:rFonts w:ascii="Times New Roman" w:hAnsi="Times New Roman"/>
          <w:sz w:val="28"/>
          <w:szCs w:val="28"/>
        </w:rPr>
        <w:t xml:space="preserve">  №</w:t>
      </w:r>
      <w:r w:rsidRPr="004909E3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50</w:t>
      </w: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909E3">
        <w:rPr>
          <w:rFonts w:ascii="Times New Roman" w:hAnsi="Times New Roman"/>
          <w:sz w:val="28"/>
          <w:szCs w:val="28"/>
        </w:rPr>
        <w:t>г. Остров</w:t>
      </w:r>
    </w:p>
    <w:p w:rsidR="004F686B" w:rsidRPr="00414E4C" w:rsidRDefault="004F686B" w:rsidP="004909E3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4909E3">
        <w:rPr>
          <w:rFonts w:ascii="Times New Roman" w:hAnsi="Times New Roman"/>
          <w:sz w:val="28"/>
          <w:szCs w:val="28"/>
        </w:rPr>
        <w:t xml:space="preserve">принято на 23 сессии  Собрания депутатов </w:t>
      </w:r>
    </w:p>
    <w:p w:rsidR="004F686B" w:rsidRPr="004909E3" w:rsidRDefault="004F686B" w:rsidP="004909E3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4909E3">
        <w:rPr>
          <w:rFonts w:ascii="Times New Roman" w:hAnsi="Times New Roman"/>
          <w:sz w:val="28"/>
          <w:szCs w:val="28"/>
        </w:rPr>
        <w:t>Островского района  шестого созыва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F686B" w:rsidRDefault="004F686B" w:rsidP="00FA4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 w:rsidRPr="00B93B4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Об обращении к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Губернатору</w:t>
      </w:r>
    </w:p>
    <w:p w:rsidR="004F686B" w:rsidRPr="00B93B40" w:rsidRDefault="004F686B" w:rsidP="00FA4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Псковской области Ведерникову М.Ю.</w:t>
      </w:r>
    </w:p>
    <w:p w:rsidR="004F686B" w:rsidRDefault="004F686B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В соответствии с Указом Президента РФ от 09.05.2018 г. №211 «О подготовке и проведении празднования 75-й годовщины Победы в Великой Отечественной войне 1941-1945 годов», руководствуясь  ст. 17  Закона Псковской области от 14.06.2006 г. №558-ОЗ «О </w:t>
      </w:r>
      <w:r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образования»,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ст. 19, 20 Устава муниципального образования «Островский район», Собрание депутатов Островского района 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kern w:val="2"/>
          <w:sz w:val="28"/>
          <w:szCs w:val="28"/>
        </w:rPr>
      </w:pPr>
      <w:bookmarkStart w:id="0" w:name="_GoBack"/>
      <w:bookmarkEnd w:id="0"/>
    </w:p>
    <w:p w:rsidR="004F686B" w:rsidRDefault="004F686B" w:rsidP="00D77B4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Принять обращение Собрания депутатов Островского района к Губернатору Псковской области Ведерникову М.Ю. по вопросу целевого финансирования обустройства мемориальных комплексов и воинских захоронений в рамках подготовки к празднованию 75-й годовщины Победы в Великой Отечественной войне 1941-1945 годов в Островском районе.</w:t>
      </w:r>
    </w:p>
    <w:p w:rsidR="004F686B" w:rsidRDefault="004F686B" w:rsidP="00D77B4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Направить настоящее Решение и указанное обращение   Губернатору Псковской области Ведерникову М.Ю.  для рассмотрения. </w:t>
      </w:r>
    </w:p>
    <w:p w:rsidR="004F686B" w:rsidRDefault="004F686B" w:rsidP="00D77B4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Настоящее Решение вступает в силу с момента его принятия.                  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>Председатель Собрания депутатов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 xml:space="preserve"> Островского района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                                                     А.М. Обризан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Глава Островского района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                                             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Д.М. Быстров</w:t>
      </w: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4F686B" w:rsidRDefault="004F686B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4F686B" w:rsidRDefault="004F686B" w:rsidP="00A20FD5"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Губернатору Псковской области</w:t>
      </w:r>
    </w:p>
    <w:p w:rsidR="004F686B" w:rsidRDefault="004F686B" w:rsidP="00A20FD5">
      <w:pPr>
        <w:pStyle w:val="NoSpacing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Ведерникову М.Ю.</w:t>
      </w:r>
    </w:p>
    <w:p w:rsidR="004F686B" w:rsidRDefault="004F686B" w:rsidP="00A20FD5">
      <w:pPr>
        <w:pStyle w:val="NoSpacing"/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Spacing"/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Spacing"/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Уважаемый Михаил Юрьевич!</w:t>
      </w:r>
    </w:p>
    <w:p w:rsidR="004F686B" w:rsidRDefault="004F686B" w:rsidP="00A20FD5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В следующем 2020 году Россия готовится встретить 75-ю годовщину Победы в Великой Отечественной войне 1941 -1945 годов, унесшей миллионы жизней. </w:t>
      </w:r>
      <w:r>
        <w:rPr>
          <w:color w:val="000000"/>
          <w:sz w:val="26"/>
          <w:szCs w:val="26"/>
        </w:rPr>
        <w:t>На территории Островского района есть много воинских захоронений, которые мы посещаем 9 мая, проводим там митинги, возлагаем венки, цветы, вспоминаем погибших. К сожалению, зачастую их внешний вид не соответствует значимости подвига павших. Многие мемориальные сооружения на воинских захоронениях в Островском районе находятся в неудовлетворительном состоянии.</w:t>
      </w:r>
    </w:p>
    <w:p w:rsidR="004F686B" w:rsidRDefault="004F686B" w:rsidP="00A20FD5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</w:p>
    <w:p w:rsidR="004F686B" w:rsidRDefault="004F686B" w:rsidP="00A20FD5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sz w:val="26"/>
          <w:szCs w:val="26"/>
        </w:rPr>
        <w:t xml:space="preserve">      Мы не можем оставаться равнодушными к нашей истории, к героям Великой Отечественной войны. Важным условием достойной встречи знаменательной даты является обустройство мемориальных комплексов и воинских захоронений.</w:t>
      </w:r>
      <w:r>
        <w:rPr>
          <w:color w:val="000000"/>
          <w:sz w:val="27"/>
          <w:szCs w:val="27"/>
        </w:rPr>
        <w:t xml:space="preserve"> </w:t>
      </w:r>
    </w:p>
    <w:p w:rsidR="004F686B" w:rsidRDefault="004F686B" w:rsidP="00A20FD5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4F686B" w:rsidRDefault="004F686B" w:rsidP="00A20FD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Отсутствие денежных средств в бюджетах сельских и городского поселений на содержание воинских захоронений препятствует выполнению указанных мероприятий. Основной объем работ должен быть выполнен в 2019 году. Зимой и весной 2020 года обустройство мемориальных комплексов и воинских захоронений по причине погодных условий выполнить в срок будет невозможно.</w:t>
      </w:r>
    </w:p>
    <w:p w:rsidR="004F686B" w:rsidRDefault="004F686B" w:rsidP="007A3BD1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По инициативе депутата по единому избирательному округу список «КПРФ» Н.Г. Акиншина решением Собранием депутатов Островского района была определена  рабочая группа, состоящая из депутатов Собрания депутатов Островского района, глав сельских и городского поселений, представителей Администрации Островского района. В ходе деятельности рабочей группы  проведен анализ текущего состояния мемориальных комплексов и воинских захоронений, расположенных на территории района, определен перечень необходимых работ по их ремонту и благоустройству. </w:t>
      </w:r>
      <w:r>
        <w:rPr>
          <w:color w:val="000000"/>
          <w:sz w:val="26"/>
          <w:szCs w:val="26"/>
        </w:rPr>
        <w:t>Из 52 воинских захоронений, находящихся на территории района, восемь</w:t>
      </w:r>
      <w:r>
        <w:rPr>
          <w:sz w:val="26"/>
          <w:szCs w:val="26"/>
        </w:rPr>
        <w:t xml:space="preserve"> требуют незамедлительного ремонта (данные прилагаются).  </w:t>
      </w:r>
    </w:p>
    <w:p w:rsidR="004F686B" w:rsidRDefault="004F686B" w:rsidP="007A3BD1">
      <w:pPr>
        <w:pStyle w:val="NormalWeb"/>
        <w:shd w:val="clear" w:color="auto" w:fill="FFFFFF"/>
        <w:spacing w:before="0" w:beforeAutospacing="0" w:after="0" w:afterAutospacing="0" w:line="294" w:lineRule="atLeast"/>
        <w:jc w:val="both"/>
        <w:rPr>
          <w:sz w:val="26"/>
          <w:szCs w:val="26"/>
        </w:rPr>
      </w:pPr>
    </w:p>
    <w:p w:rsidR="004F686B" w:rsidRDefault="004F686B" w:rsidP="00A20FD5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В связи с вышеизложенным прошу Вас рассмотреть вопрос о возможном выделении денежных средств на проведение данных работ. </w:t>
      </w:r>
    </w:p>
    <w:p w:rsidR="004F686B" w:rsidRDefault="004F686B" w:rsidP="00A20FD5">
      <w:pPr>
        <w:rPr>
          <w:rFonts w:ascii="Times New Roman" w:hAnsi="Times New Roman"/>
          <w:sz w:val="26"/>
          <w:szCs w:val="26"/>
        </w:rPr>
      </w:pPr>
    </w:p>
    <w:p w:rsidR="004F686B" w:rsidRDefault="004F686B" w:rsidP="00A20FD5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Председатель Собрания депутатов</w:t>
      </w:r>
    </w:p>
    <w:p w:rsidR="004F686B" w:rsidRDefault="004F686B" w:rsidP="00A20FD5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Островского района                                                                              А.М. Обризан</w:t>
      </w:r>
    </w:p>
    <w:p w:rsidR="004F686B" w:rsidRDefault="004F686B" w:rsidP="00A20FD5">
      <w:pPr>
        <w:rPr>
          <w:rFonts w:ascii="Times New Roman" w:hAnsi="Times New Roman"/>
          <w:sz w:val="26"/>
          <w:szCs w:val="26"/>
        </w:rPr>
      </w:pPr>
    </w:p>
    <w:p w:rsidR="004F686B" w:rsidRDefault="004F686B" w:rsidP="00D24F03">
      <w:pPr>
        <w:rPr>
          <w:rFonts w:ascii="Times New Roman" w:hAnsi="Times New Roman"/>
          <w:sz w:val="26"/>
          <w:szCs w:val="26"/>
        </w:rPr>
        <w:sectPr w:rsidR="004F686B" w:rsidSect="00D527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686B" w:rsidRDefault="004F686B" w:rsidP="00013FA5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воинских захоронений и мемориальных комплексов (сооружений) на территории Островского района,</w:t>
      </w:r>
    </w:p>
    <w:p w:rsidR="004F686B" w:rsidRDefault="004F686B" w:rsidP="00013FA5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требующих благоустройства и ремонта</w:t>
      </w:r>
    </w:p>
    <w:p w:rsidR="004F686B" w:rsidRDefault="004F686B" w:rsidP="00013FA5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tbl>
      <w:tblPr>
        <w:tblW w:w="15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411"/>
        <w:gridCol w:w="1985"/>
        <w:gridCol w:w="6399"/>
        <w:gridCol w:w="2322"/>
      </w:tblGrid>
      <w:tr w:rsidR="004F686B" w:rsidRPr="007B76CA" w:rsidTr="00013FA5">
        <w:trPr>
          <w:trHeight w:val="790"/>
        </w:trPr>
        <w:tc>
          <w:tcPr>
            <w:tcW w:w="2093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объекта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 xml:space="preserve">Местонахождение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объекта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 xml:space="preserve">Наличие </w:t>
            </w:r>
          </w:p>
          <w:p w:rsidR="004F686B" w:rsidRPr="007B76CA" w:rsidRDefault="004F686B" w:rsidP="008878B7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захороненных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воинов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Объем необходимыхработ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 xml:space="preserve">Необходимый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размер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B76CA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Псковская обл. Островский район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Козлово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(ранее д. Гривы)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205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Реконструкция захоронения, замена пластиковых плит с фамилиями захороненных воинов с занесением вновь выявленных захороненных воинов (всего 242 война), реконструкция пьедестала у плит, облагораживание  захоронения.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180 000,00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Псковская обл.  Островский район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Мыза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38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Ошибка в надписи, требуется замена плит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50 000,00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Псковская обл. Островский район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Вельяшиха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925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Подсыпка грунта, ремонт основания, очистка и покраска ограды, обустройство дорожки.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30 000,00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Псковская обл.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Островский район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Барашки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109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Ремонт ограды, замена плит, подъезд.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50 000,00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Псковская обл. Островский район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Терегаево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150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Капитальный ремонт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95 000,00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Псковская обл. Островский район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д. Маршевицы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Капитальный ремонт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90 000,00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Псковская обл. 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 г. Остров-3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287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Изготовление гранитной плиты с именами погибших, замена плит на могилах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350 000,00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Братское воинское захоронение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Псковская обл. 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 г. Остров           ул. Освобождения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гражданское кладбище</w:t>
            </w: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 xml:space="preserve">7 могил </w:t>
            </w:r>
          </w:p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(всего 20 захороненных)</w:t>
            </w: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Ремонт гранитной плиты с рисунком и надписью, оградка, укладка тротуарной плитки, укладка поребрика.</w:t>
            </w: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304 000,00 руб.</w:t>
            </w:r>
          </w:p>
        </w:tc>
      </w:tr>
      <w:tr w:rsidR="004F686B" w:rsidRPr="007B76CA" w:rsidTr="00013FA5">
        <w:tc>
          <w:tcPr>
            <w:tcW w:w="2093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7B76CA">
              <w:rPr>
                <w:rFonts w:ascii="Times New Roman" w:hAnsi="Times New Roman"/>
                <w:b/>
                <w:sz w:val="24"/>
                <w:szCs w:val="26"/>
              </w:rPr>
              <w:t>ИТОГО:</w:t>
            </w:r>
          </w:p>
        </w:tc>
        <w:tc>
          <w:tcPr>
            <w:tcW w:w="2411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985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6399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2322" w:type="dxa"/>
          </w:tcPr>
          <w:p w:rsidR="004F686B" w:rsidRPr="007B76CA" w:rsidRDefault="004F686B" w:rsidP="008878B7">
            <w:pPr>
              <w:pStyle w:val="NoSpacing"/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7B76CA">
              <w:rPr>
                <w:rFonts w:ascii="Times New Roman" w:hAnsi="Times New Roman"/>
                <w:sz w:val="24"/>
                <w:szCs w:val="26"/>
              </w:rPr>
              <w:t>1 149 000,00 руб.</w:t>
            </w:r>
          </w:p>
        </w:tc>
      </w:tr>
    </w:tbl>
    <w:p w:rsidR="004F686B" w:rsidRPr="00D24F03" w:rsidRDefault="004F686B" w:rsidP="00D24F03">
      <w:pPr>
        <w:rPr>
          <w:rFonts w:ascii="Times New Roman" w:hAnsi="Times New Roman"/>
          <w:sz w:val="26"/>
          <w:szCs w:val="26"/>
        </w:rPr>
      </w:pPr>
    </w:p>
    <w:sectPr w:rsidR="004F686B" w:rsidRPr="00D24F03" w:rsidSect="00DA412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B48"/>
    <w:rsid w:val="00013FA5"/>
    <w:rsid w:val="00014FE1"/>
    <w:rsid w:val="00017268"/>
    <w:rsid w:val="00021ACD"/>
    <w:rsid w:val="0005722A"/>
    <w:rsid w:val="000652A3"/>
    <w:rsid w:val="00081E72"/>
    <w:rsid w:val="0015654B"/>
    <w:rsid w:val="00185A17"/>
    <w:rsid w:val="001B2F16"/>
    <w:rsid w:val="001C405A"/>
    <w:rsid w:val="001D2B89"/>
    <w:rsid w:val="002D6E7C"/>
    <w:rsid w:val="003D3DC5"/>
    <w:rsid w:val="00414E4C"/>
    <w:rsid w:val="004909E3"/>
    <w:rsid w:val="004F686B"/>
    <w:rsid w:val="00504DE3"/>
    <w:rsid w:val="00695244"/>
    <w:rsid w:val="007A3BD1"/>
    <w:rsid w:val="007B76CA"/>
    <w:rsid w:val="007C06B3"/>
    <w:rsid w:val="008878B7"/>
    <w:rsid w:val="008A60B6"/>
    <w:rsid w:val="008D0C01"/>
    <w:rsid w:val="008E5164"/>
    <w:rsid w:val="00964F74"/>
    <w:rsid w:val="00A055C0"/>
    <w:rsid w:val="00A20FD5"/>
    <w:rsid w:val="00B93B40"/>
    <w:rsid w:val="00BA2F09"/>
    <w:rsid w:val="00C4314E"/>
    <w:rsid w:val="00CB5549"/>
    <w:rsid w:val="00D24F03"/>
    <w:rsid w:val="00D5278C"/>
    <w:rsid w:val="00D76746"/>
    <w:rsid w:val="00D77B48"/>
    <w:rsid w:val="00DA4122"/>
    <w:rsid w:val="00E32A1D"/>
    <w:rsid w:val="00E65DCC"/>
    <w:rsid w:val="00F61CC6"/>
    <w:rsid w:val="00FA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8C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B93B40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3B40"/>
    <w:rPr>
      <w:rFonts w:ascii="Times New Roman" w:hAnsi="Times New Roman" w:cs="Times New Roman"/>
      <w:b/>
      <w:bCs/>
      <w:sz w:val="28"/>
      <w:szCs w:val="28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D77B48"/>
    <w:pPr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B48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B93B40"/>
    <w:pPr>
      <w:widowControl w:val="0"/>
      <w:suppressAutoHyphens/>
      <w:overflowPunct w:val="0"/>
      <w:autoSpaceDE w:val="0"/>
      <w:spacing w:before="100" w:line="480" w:lineRule="auto"/>
      <w:jc w:val="center"/>
    </w:pPr>
    <w:rPr>
      <w:rFonts w:ascii="Courier New" w:hAnsi="Courier New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B93B40"/>
    <w:pPr>
      <w:widowControl w:val="0"/>
      <w:suppressAutoHyphens/>
      <w:autoSpaceDE w:val="0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styleId="NoSpacing">
    <w:name w:val="No Spacing"/>
    <w:uiPriority w:val="99"/>
    <w:qFormat/>
    <w:rsid w:val="00B93B40"/>
  </w:style>
  <w:style w:type="paragraph" w:styleId="NormalWeb">
    <w:name w:val="Normal (Web)"/>
    <w:basedOn w:val="Normal"/>
    <w:uiPriority w:val="99"/>
    <w:rsid w:val="003D3D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9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3</Pages>
  <Words>808</Words>
  <Characters>4612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21</cp:revision>
  <cp:lastPrinted>2019-05-23T08:47:00Z</cp:lastPrinted>
  <dcterms:created xsi:type="dcterms:W3CDTF">2018-09-25T06:57:00Z</dcterms:created>
  <dcterms:modified xsi:type="dcterms:W3CDTF">2019-06-04T08:36:00Z</dcterms:modified>
</cp:coreProperties>
</file>