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963" w:rsidRDefault="00AD6963" w:rsidP="00AD6963">
      <w:pPr>
        <w:widowControl/>
        <w:numPr>
          <w:ilvl w:val="0"/>
          <w:numId w:val="2"/>
        </w:num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 w:bidi="ar-SA"/>
        </w:rPr>
        <w:drawing>
          <wp:inline distT="0" distB="0" distL="0" distR="0">
            <wp:extent cx="457200" cy="5715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963" w:rsidRDefault="00AD6963" w:rsidP="00AD6963">
      <w:pPr>
        <w:widowControl/>
        <w:numPr>
          <w:ilvl w:val="0"/>
          <w:numId w:val="2"/>
        </w:numPr>
        <w:jc w:val="right"/>
        <w:rPr>
          <w:sz w:val="26"/>
          <w:szCs w:val="26"/>
        </w:rPr>
      </w:pPr>
    </w:p>
    <w:p w:rsidR="00AD6963" w:rsidRDefault="00AD6963" w:rsidP="00AD6963">
      <w:pPr>
        <w:widowControl/>
        <w:numPr>
          <w:ilvl w:val="0"/>
          <w:numId w:val="2"/>
        </w:numPr>
        <w:jc w:val="center"/>
      </w:pPr>
      <w:r>
        <w:rPr>
          <w:i/>
        </w:rPr>
        <w:t>Псковская область</w:t>
      </w:r>
    </w:p>
    <w:p w:rsidR="00AD6963" w:rsidRDefault="00AD6963" w:rsidP="00AD6963">
      <w:pPr>
        <w:widowControl/>
        <w:numPr>
          <w:ilvl w:val="0"/>
          <w:numId w:val="2"/>
        </w:numPr>
      </w:pPr>
    </w:p>
    <w:p w:rsidR="00AD6963" w:rsidRDefault="00AD6963" w:rsidP="00AD6963">
      <w:pPr>
        <w:widowControl/>
        <w:numPr>
          <w:ilvl w:val="0"/>
          <w:numId w:val="2"/>
        </w:numPr>
        <w:jc w:val="center"/>
      </w:pPr>
      <w:r>
        <w:rPr>
          <w:i/>
          <w:sz w:val="26"/>
          <w:szCs w:val="26"/>
        </w:rPr>
        <w:t>СОБРАНИЕ ДЕПУТАТОВ ОСТРОВСКОГО РАЙОНА</w:t>
      </w:r>
    </w:p>
    <w:p w:rsidR="00AD6963" w:rsidRDefault="00AD6963" w:rsidP="00AD6963">
      <w:pPr>
        <w:widowControl/>
        <w:numPr>
          <w:ilvl w:val="0"/>
          <w:numId w:val="2"/>
        </w:numPr>
      </w:pPr>
    </w:p>
    <w:p w:rsidR="00AD6963" w:rsidRDefault="00AD6963" w:rsidP="00AD6963">
      <w:pPr>
        <w:widowControl/>
        <w:numPr>
          <w:ilvl w:val="0"/>
          <w:numId w:val="2"/>
        </w:num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</w:t>
      </w:r>
    </w:p>
    <w:p w:rsidR="00AD6963" w:rsidRDefault="00AD6963" w:rsidP="00AD6963">
      <w:pPr>
        <w:rPr>
          <w:b/>
          <w:sz w:val="36"/>
          <w:szCs w:val="36"/>
        </w:rPr>
      </w:pPr>
    </w:p>
    <w:p w:rsidR="00AD6963" w:rsidRPr="00414E4C" w:rsidRDefault="00AD6963" w:rsidP="00AD6963">
      <w:pPr>
        <w:widowControl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CD58B6">
        <w:rPr>
          <w:sz w:val="28"/>
          <w:szCs w:val="28"/>
          <w:u w:val="single"/>
        </w:rPr>
        <w:t>30.04.2019</w:t>
      </w:r>
      <w:r w:rsidRPr="00414E4C">
        <w:rPr>
          <w:sz w:val="28"/>
          <w:szCs w:val="28"/>
        </w:rPr>
        <w:t xml:space="preserve">  №</w:t>
      </w:r>
      <w:r w:rsidRPr="00CD58B6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4</w:t>
      </w:r>
      <w:r w:rsidR="00AC27F4">
        <w:rPr>
          <w:sz w:val="28"/>
          <w:szCs w:val="28"/>
          <w:u w:val="single"/>
        </w:rPr>
        <w:t>2</w:t>
      </w:r>
    </w:p>
    <w:p w:rsidR="00AD6963" w:rsidRPr="00414E4C" w:rsidRDefault="00AD6963" w:rsidP="00AD6963">
      <w:pPr>
        <w:widowControl/>
        <w:numPr>
          <w:ilvl w:val="0"/>
          <w:numId w:val="2"/>
        </w:numPr>
        <w:rPr>
          <w:sz w:val="28"/>
          <w:szCs w:val="28"/>
        </w:rPr>
      </w:pPr>
      <w:r w:rsidRPr="00414E4C">
        <w:rPr>
          <w:sz w:val="28"/>
          <w:szCs w:val="28"/>
        </w:rPr>
        <w:t xml:space="preserve">              г. Остров</w:t>
      </w:r>
    </w:p>
    <w:p w:rsidR="00AD6963" w:rsidRPr="00414E4C" w:rsidRDefault="00AD6963" w:rsidP="00AD6963">
      <w:pPr>
        <w:widowControl/>
        <w:numPr>
          <w:ilvl w:val="0"/>
          <w:numId w:val="2"/>
        </w:numPr>
        <w:rPr>
          <w:sz w:val="28"/>
          <w:szCs w:val="28"/>
        </w:rPr>
      </w:pPr>
    </w:p>
    <w:p w:rsidR="00AD6963" w:rsidRPr="00414E4C" w:rsidRDefault="00AD6963" w:rsidP="00AD6963">
      <w:pPr>
        <w:widowControl/>
        <w:numPr>
          <w:ilvl w:val="0"/>
          <w:numId w:val="2"/>
        </w:numPr>
        <w:rPr>
          <w:sz w:val="28"/>
          <w:szCs w:val="28"/>
        </w:rPr>
      </w:pPr>
      <w:r w:rsidRPr="00414E4C">
        <w:rPr>
          <w:sz w:val="28"/>
          <w:szCs w:val="28"/>
        </w:rPr>
        <w:t>принято на 2</w:t>
      </w:r>
      <w:r>
        <w:rPr>
          <w:sz w:val="28"/>
          <w:szCs w:val="28"/>
        </w:rPr>
        <w:t>2</w:t>
      </w:r>
      <w:r w:rsidRPr="00414E4C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 xml:space="preserve"> </w:t>
      </w:r>
      <w:r w:rsidRPr="00414E4C">
        <w:rPr>
          <w:sz w:val="28"/>
          <w:szCs w:val="28"/>
        </w:rPr>
        <w:t xml:space="preserve">Собрания депутатов </w:t>
      </w:r>
    </w:p>
    <w:p w:rsidR="00AD6963" w:rsidRPr="00414E4C" w:rsidRDefault="00AD6963" w:rsidP="00AD6963">
      <w:pPr>
        <w:widowControl/>
        <w:numPr>
          <w:ilvl w:val="0"/>
          <w:numId w:val="2"/>
        </w:numPr>
        <w:rPr>
          <w:sz w:val="28"/>
          <w:szCs w:val="28"/>
        </w:rPr>
      </w:pPr>
      <w:r w:rsidRPr="00414E4C"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 xml:space="preserve">  </w:t>
      </w:r>
      <w:r w:rsidRPr="00414E4C">
        <w:rPr>
          <w:sz w:val="28"/>
          <w:szCs w:val="28"/>
        </w:rPr>
        <w:t>шестого созыва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E91122" w:rsidRDefault="003E628E" w:rsidP="003E628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отчёте </w:t>
      </w:r>
      <w:r w:rsidRPr="003E628E">
        <w:rPr>
          <w:rFonts w:cs="Times New Roman"/>
          <w:sz w:val="28"/>
          <w:szCs w:val="28"/>
        </w:rPr>
        <w:t>председателя</w:t>
      </w:r>
      <w:r w:rsidR="00D11531">
        <w:rPr>
          <w:rFonts w:cs="Times New Roman"/>
          <w:sz w:val="28"/>
          <w:szCs w:val="28"/>
        </w:rPr>
        <w:t xml:space="preserve"> </w:t>
      </w:r>
      <w:r w:rsidRPr="003E628E">
        <w:rPr>
          <w:rFonts w:cs="Times New Roman"/>
          <w:sz w:val="28"/>
          <w:szCs w:val="28"/>
        </w:rPr>
        <w:t>Собрания</w:t>
      </w:r>
      <w:r w:rsidR="001241BE">
        <w:rPr>
          <w:rFonts w:cs="Times New Roman"/>
          <w:sz w:val="28"/>
          <w:szCs w:val="28"/>
        </w:rPr>
        <w:t xml:space="preserve"> </w:t>
      </w:r>
      <w:r w:rsidRPr="003E628E">
        <w:rPr>
          <w:rFonts w:cs="Times New Roman"/>
          <w:sz w:val="28"/>
          <w:szCs w:val="28"/>
        </w:rPr>
        <w:t xml:space="preserve">депутатов </w:t>
      </w:r>
    </w:p>
    <w:p w:rsidR="003E628E" w:rsidRDefault="003E628E" w:rsidP="003E628E">
      <w:pPr>
        <w:rPr>
          <w:rFonts w:cs="Times New Roman"/>
          <w:sz w:val="28"/>
          <w:szCs w:val="28"/>
        </w:rPr>
      </w:pPr>
      <w:r w:rsidRPr="003E628E">
        <w:rPr>
          <w:rFonts w:cs="Times New Roman"/>
          <w:sz w:val="28"/>
          <w:szCs w:val="28"/>
        </w:rPr>
        <w:t xml:space="preserve">Островского района </w:t>
      </w:r>
      <w:r w:rsidR="00CF4557">
        <w:rPr>
          <w:rFonts w:cs="Times New Roman"/>
          <w:sz w:val="28"/>
          <w:szCs w:val="28"/>
        </w:rPr>
        <w:t xml:space="preserve">о результатах деятельности </w:t>
      </w:r>
      <w:r w:rsidRPr="003E628E">
        <w:rPr>
          <w:rFonts w:cs="Times New Roman"/>
          <w:sz w:val="28"/>
          <w:szCs w:val="28"/>
        </w:rPr>
        <w:t>за 2018</w:t>
      </w:r>
      <w:r w:rsidR="002E4229">
        <w:rPr>
          <w:rFonts w:cs="Times New Roman"/>
          <w:sz w:val="28"/>
          <w:szCs w:val="28"/>
        </w:rPr>
        <w:t xml:space="preserve"> </w:t>
      </w:r>
      <w:r w:rsidRPr="003E628E">
        <w:rPr>
          <w:rFonts w:cs="Times New Roman"/>
          <w:sz w:val="28"/>
          <w:szCs w:val="28"/>
        </w:rPr>
        <w:t>г</w:t>
      </w:r>
      <w:r w:rsidR="002E4229">
        <w:rPr>
          <w:rFonts w:cs="Times New Roman"/>
          <w:sz w:val="28"/>
          <w:szCs w:val="28"/>
        </w:rPr>
        <w:t>од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Заслушав и обсудив отчё</w:t>
      </w:r>
      <w:r w:rsidR="00AA10ED" w:rsidRPr="006E0B41">
        <w:rPr>
          <w:rFonts w:cs="Times New Roman"/>
          <w:sz w:val="28"/>
          <w:szCs w:val="28"/>
        </w:rPr>
        <w:t xml:space="preserve">т </w:t>
      </w:r>
      <w:r w:rsidR="00574D69">
        <w:rPr>
          <w:rFonts w:cs="Times New Roman"/>
          <w:sz w:val="28"/>
          <w:szCs w:val="28"/>
        </w:rPr>
        <w:t>п</w:t>
      </w:r>
      <w:r w:rsidR="00E91122">
        <w:rPr>
          <w:rFonts w:cs="Times New Roman"/>
          <w:sz w:val="28"/>
          <w:szCs w:val="28"/>
        </w:rPr>
        <w:t xml:space="preserve">редседателя </w:t>
      </w:r>
      <w:r w:rsidR="00C458F2">
        <w:rPr>
          <w:rFonts w:cs="Times New Roman"/>
          <w:sz w:val="28"/>
          <w:szCs w:val="28"/>
        </w:rPr>
        <w:t>Собрания депутатов</w:t>
      </w:r>
      <w:r w:rsidR="00AA10ED" w:rsidRPr="006E0B41">
        <w:rPr>
          <w:rFonts w:cs="Times New Roman"/>
          <w:sz w:val="28"/>
          <w:szCs w:val="28"/>
        </w:rPr>
        <w:t xml:space="preserve"> Островского района</w:t>
      </w:r>
      <w:r w:rsidR="00E91122">
        <w:rPr>
          <w:rFonts w:cs="Times New Roman"/>
          <w:sz w:val="28"/>
          <w:szCs w:val="28"/>
        </w:rPr>
        <w:t xml:space="preserve"> А.М. </w:t>
      </w:r>
      <w:proofErr w:type="spellStart"/>
      <w:r w:rsidR="00E91122">
        <w:rPr>
          <w:rFonts w:cs="Times New Roman"/>
          <w:sz w:val="28"/>
          <w:szCs w:val="28"/>
        </w:rPr>
        <w:t>Обризана</w:t>
      </w:r>
      <w:proofErr w:type="spellEnd"/>
      <w:r w:rsidR="00E91122">
        <w:rPr>
          <w:rFonts w:cs="Times New Roman"/>
          <w:sz w:val="28"/>
          <w:szCs w:val="28"/>
        </w:rPr>
        <w:t xml:space="preserve"> о </w:t>
      </w:r>
      <w:r w:rsidR="00CF4557">
        <w:rPr>
          <w:rFonts w:cs="Times New Roman"/>
          <w:sz w:val="28"/>
          <w:szCs w:val="28"/>
        </w:rPr>
        <w:t xml:space="preserve">результатах </w:t>
      </w:r>
      <w:r w:rsidR="00E91122">
        <w:rPr>
          <w:rFonts w:cs="Times New Roman"/>
          <w:sz w:val="28"/>
          <w:szCs w:val="28"/>
        </w:rPr>
        <w:t xml:space="preserve">деятельности </w:t>
      </w:r>
      <w:r w:rsidR="00AA10ED" w:rsidRPr="006E0B41">
        <w:rPr>
          <w:rFonts w:cs="Times New Roman"/>
          <w:sz w:val="28"/>
          <w:szCs w:val="28"/>
        </w:rPr>
        <w:t xml:space="preserve"> </w:t>
      </w:r>
      <w:r w:rsidR="00AA10ED">
        <w:rPr>
          <w:rFonts w:cs="Times New Roman"/>
          <w:sz w:val="28"/>
          <w:szCs w:val="28"/>
        </w:rPr>
        <w:t>за 201</w:t>
      </w:r>
      <w:r w:rsidR="002220EC">
        <w:rPr>
          <w:rFonts w:cs="Times New Roman"/>
          <w:sz w:val="28"/>
          <w:szCs w:val="28"/>
        </w:rPr>
        <w:t>8</w:t>
      </w:r>
      <w:r w:rsidR="002E4229">
        <w:rPr>
          <w:rFonts w:cs="Times New Roman"/>
          <w:sz w:val="28"/>
          <w:szCs w:val="28"/>
        </w:rPr>
        <w:t xml:space="preserve"> </w:t>
      </w:r>
      <w:r w:rsidR="002220EC">
        <w:rPr>
          <w:rFonts w:cs="Times New Roman"/>
          <w:sz w:val="28"/>
          <w:szCs w:val="28"/>
        </w:rPr>
        <w:t>г</w:t>
      </w:r>
      <w:r w:rsidR="002E4229">
        <w:rPr>
          <w:rFonts w:cs="Times New Roman"/>
          <w:sz w:val="28"/>
          <w:szCs w:val="28"/>
        </w:rPr>
        <w:t>од</w:t>
      </w:r>
      <w:r w:rsidR="00AA10ED" w:rsidRPr="006E0B41">
        <w:rPr>
          <w:rFonts w:cs="Times New Roman"/>
          <w:sz w:val="28"/>
          <w:szCs w:val="28"/>
        </w:rPr>
        <w:t>, в соответствии со ст</w:t>
      </w:r>
      <w:r w:rsidR="002220EC">
        <w:rPr>
          <w:rFonts w:cs="Times New Roman"/>
          <w:sz w:val="28"/>
          <w:szCs w:val="28"/>
        </w:rPr>
        <w:t xml:space="preserve">атьями </w:t>
      </w:r>
      <w:r w:rsidR="00AA10ED" w:rsidRPr="006E0B41">
        <w:rPr>
          <w:rFonts w:cs="Times New Roman"/>
          <w:sz w:val="28"/>
          <w:szCs w:val="28"/>
        </w:rPr>
        <w:t>20</w:t>
      </w:r>
      <w:r w:rsidR="002220EC">
        <w:rPr>
          <w:rFonts w:cs="Times New Roman"/>
          <w:sz w:val="28"/>
          <w:szCs w:val="28"/>
        </w:rPr>
        <w:t>,</w:t>
      </w:r>
      <w:r w:rsidR="002E4229">
        <w:rPr>
          <w:rFonts w:cs="Times New Roman"/>
          <w:sz w:val="28"/>
          <w:szCs w:val="28"/>
        </w:rPr>
        <w:t xml:space="preserve"> </w:t>
      </w:r>
      <w:r w:rsidR="002220EC">
        <w:rPr>
          <w:rFonts w:cs="Times New Roman"/>
          <w:sz w:val="28"/>
          <w:szCs w:val="28"/>
        </w:rPr>
        <w:t>22</w:t>
      </w:r>
      <w:r w:rsidR="00AA10ED" w:rsidRPr="006E0B41">
        <w:rPr>
          <w:rFonts w:cs="Times New Roman"/>
          <w:sz w:val="28"/>
          <w:szCs w:val="28"/>
        </w:rPr>
        <w:t xml:space="preserve"> Устава муниципального образования “Островский район”, 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A10ED" w:rsidRDefault="00AA10ED" w:rsidP="00045410">
      <w:pPr>
        <w:numPr>
          <w:ilvl w:val="0"/>
          <w:numId w:val="1"/>
        </w:numPr>
        <w:ind w:left="0" w:firstLine="360"/>
        <w:jc w:val="both"/>
        <w:rPr>
          <w:rFonts w:cs="Times New Roman"/>
          <w:sz w:val="28"/>
          <w:szCs w:val="28"/>
        </w:rPr>
      </w:pPr>
      <w:r w:rsidRPr="006E0B41">
        <w:rPr>
          <w:rFonts w:cs="Times New Roman"/>
          <w:sz w:val="28"/>
          <w:szCs w:val="28"/>
        </w:rPr>
        <w:t xml:space="preserve">Отчёт </w:t>
      </w:r>
      <w:r w:rsidR="00574D69">
        <w:rPr>
          <w:rFonts w:cs="Times New Roman"/>
          <w:sz w:val="28"/>
          <w:szCs w:val="28"/>
        </w:rPr>
        <w:t>п</w:t>
      </w:r>
      <w:r w:rsidR="00C458F2">
        <w:rPr>
          <w:rFonts w:cs="Times New Roman"/>
          <w:sz w:val="28"/>
          <w:szCs w:val="28"/>
        </w:rPr>
        <w:t xml:space="preserve">редседателя Собрания депутатов </w:t>
      </w:r>
      <w:r w:rsidRPr="006E0B41">
        <w:rPr>
          <w:rFonts w:cs="Times New Roman"/>
          <w:sz w:val="28"/>
          <w:szCs w:val="28"/>
        </w:rPr>
        <w:t>Островского района</w:t>
      </w:r>
      <w:r w:rsidR="00E91122">
        <w:rPr>
          <w:rFonts w:cs="Times New Roman"/>
          <w:sz w:val="28"/>
          <w:szCs w:val="28"/>
        </w:rPr>
        <w:t xml:space="preserve"> А.М. </w:t>
      </w:r>
      <w:proofErr w:type="spellStart"/>
      <w:r w:rsidR="00E91122">
        <w:rPr>
          <w:rFonts w:cs="Times New Roman"/>
          <w:sz w:val="28"/>
          <w:szCs w:val="28"/>
        </w:rPr>
        <w:t>Обризана</w:t>
      </w:r>
      <w:proofErr w:type="spellEnd"/>
      <w:r w:rsidR="00E91122">
        <w:rPr>
          <w:rFonts w:cs="Times New Roman"/>
          <w:sz w:val="28"/>
          <w:szCs w:val="28"/>
        </w:rPr>
        <w:t xml:space="preserve"> о </w:t>
      </w:r>
      <w:r w:rsidR="00CF4557">
        <w:rPr>
          <w:rFonts w:cs="Times New Roman"/>
          <w:sz w:val="28"/>
          <w:szCs w:val="28"/>
        </w:rPr>
        <w:t xml:space="preserve">результатах </w:t>
      </w:r>
      <w:r w:rsidR="00E91122">
        <w:rPr>
          <w:rFonts w:cs="Times New Roman"/>
          <w:sz w:val="28"/>
          <w:szCs w:val="28"/>
        </w:rPr>
        <w:t>деятельности</w:t>
      </w:r>
      <w:r w:rsidRPr="006E0B4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за </w:t>
      </w:r>
      <w:r w:rsidR="00992E6B">
        <w:rPr>
          <w:rFonts w:cs="Times New Roman"/>
          <w:sz w:val="28"/>
          <w:szCs w:val="28"/>
        </w:rPr>
        <w:t>201</w:t>
      </w:r>
      <w:r w:rsidR="00524041">
        <w:rPr>
          <w:rFonts w:cs="Times New Roman"/>
          <w:sz w:val="28"/>
          <w:szCs w:val="28"/>
        </w:rPr>
        <w:t>8</w:t>
      </w:r>
      <w:r w:rsidR="002E4229">
        <w:rPr>
          <w:rFonts w:cs="Times New Roman"/>
          <w:sz w:val="28"/>
          <w:szCs w:val="28"/>
        </w:rPr>
        <w:t xml:space="preserve"> </w:t>
      </w:r>
      <w:r w:rsidR="00524041">
        <w:rPr>
          <w:rFonts w:cs="Times New Roman"/>
          <w:sz w:val="28"/>
          <w:szCs w:val="28"/>
        </w:rPr>
        <w:t>г</w:t>
      </w:r>
      <w:r w:rsidR="002E4229">
        <w:rPr>
          <w:rFonts w:cs="Times New Roman"/>
          <w:sz w:val="28"/>
          <w:szCs w:val="28"/>
        </w:rPr>
        <w:t>од</w:t>
      </w:r>
      <w:r w:rsidRPr="006E0B41">
        <w:rPr>
          <w:rFonts w:cs="Times New Roman"/>
          <w:sz w:val="28"/>
          <w:szCs w:val="28"/>
        </w:rPr>
        <w:t xml:space="preserve"> принять к сведению</w:t>
      </w:r>
      <w:r>
        <w:rPr>
          <w:rFonts w:cs="Times New Roman"/>
          <w:sz w:val="28"/>
          <w:szCs w:val="28"/>
        </w:rPr>
        <w:t xml:space="preserve"> (прилагается).</w:t>
      </w:r>
    </w:p>
    <w:p w:rsidR="00AA10ED" w:rsidRDefault="002E4229" w:rsidP="00897AEE">
      <w:pPr>
        <w:numPr>
          <w:ilvl w:val="0"/>
          <w:numId w:val="1"/>
        </w:numPr>
        <w:ind w:left="0" w:firstLine="360"/>
        <w:jc w:val="both"/>
        <w:rPr>
          <w:rFonts w:cs="Times New Roman"/>
          <w:sz w:val="28"/>
          <w:szCs w:val="28"/>
        </w:rPr>
      </w:pPr>
      <w:bookmarkStart w:id="0" w:name="_GoBack"/>
      <w:bookmarkEnd w:id="0"/>
      <w:r>
        <w:rPr>
          <w:rFonts w:cs="Times New Roman"/>
          <w:sz w:val="28"/>
          <w:szCs w:val="28"/>
        </w:rPr>
        <w:t xml:space="preserve">Отчет </w:t>
      </w:r>
      <w:r w:rsidR="00574D69">
        <w:rPr>
          <w:rFonts w:cs="Times New Roman"/>
          <w:sz w:val="28"/>
          <w:szCs w:val="28"/>
        </w:rPr>
        <w:t>председателя Собрания депутатов Островского района</w:t>
      </w:r>
      <w:r w:rsidR="00DF7882">
        <w:rPr>
          <w:rFonts w:cs="Times New Roman"/>
          <w:sz w:val="28"/>
          <w:szCs w:val="28"/>
        </w:rPr>
        <w:t xml:space="preserve"> </w:t>
      </w:r>
      <w:r w:rsidR="00E91122">
        <w:rPr>
          <w:rFonts w:cs="Times New Roman"/>
          <w:sz w:val="28"/>
          <w:szCs w:val="28"/>
        </w:rPr>
        <w:t xml:space="preserve">А.М. </w:t>
      </w:r>
      <w:proofErr w:type="spellStart"/>
      <w:r w:rsidR="00E91122">
        <w:rPr>
          <w:rFonts w:cs="Times New Roman"/>
          <w:sz w:val="28"/>
          <w:szCs w:val="28"/>
        </w:rPr>
        <w:t>Обризана</w:t>
      </w:r>
      <w:proofErr w:type="spellEnd"/>
      <w:r w:rsidR="00E91122">
        <w:rPr>
          <w:rFonts w:cs="Times New Roman"/>
          <w:sz w:val="28"/>
          <w:szCs w:val="28"/>
        </w:rPr>
        <w:t xml:space="preserve"> о </w:t>
      </w:r>
      <w:r w:rsidR="00CF4557">
        <w:rPr>
          <w:rFonts w:cs="Times New Roman"/>
          <w:sz w:val="28"/>
          <w:szCs w:val="28"/>
        </w:rPr>
        <w:t xml:space="preserve">результатах </w:t>
      </w:r>
      <w:r w:rsidR="00E91122">
        <w:rPr>
          <w:rFonts w:cs="Times New Roman"/>
          <w:sz w:val="28"/>
          <w:szCs w:val="28"/>
        </w:rPr>
        <w:t xml:space="preserve">деятельности </w:t>
      </w:r>
      <w:r w:rsidR="00DF7882">
        <w:rPr>
          <w:rFonts w:cs="Times New Roman"/>
          <w:sz w:val="28"/>
          <w:szCs w:val="28"/>
        </w:rPr>
        <w:t>за 2018 год</w:t>
      </w:r>
      <w:r w:rsidR="00574D6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 изложении</w:t>
      </w:r>
      <w:r w:rsidR="00AA10ED" w:rsidRPr="006E0B41">
        <w:rPr>
          <w:rFonts w:cs="Times New Roman"/>
          <w:sz w:val="28"/>
          <w:szCs w:val="28"/>
        </w:rPr>
        <w:t xml:space="preserve"> разместить  в средствах массовой информации.</w:t>
      </w: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AA10ED" w:rsidRPr="006E0B41" w:rsidRDefault="00AA10ED" w:rsidP="00A248A7">
      <w:pPr>
        <w:jc w:val="both"/>
        <w:rPr>
          <w:rFonts w:cs="Times New Roman"/>
          <w:sz w:val="28"/>
          <w:szCs w:val="28"/>
        </w:rPr>
      </w:pPr>
    </w:p>
    <w:p w:rsidR="00AA10ED" w:rsidRDefault="00EC5A5F" w:rsidP="00AA10ED">
      <w:pPr>
        <w:autoSpaceDE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Собрания депутатов</w:t>
      </w:r>
    </w:p>
    <w:p w:rsidR="00391BDC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Островского района                                                              </w:t>
      </w:r>
      <w:r w:rsidR="00AD6963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</w:t>
      </w:r>
      <w:r w:rsidR="00EC5A5F">
        <w:rPr>
          <w:rFonts w:cs="Times New Roman"/>
          <w:sz w:val="28"/>
          <w:szCs w:val="28"/>
        </w:rPr>
        <w:t>А.М.</w:t>
      </w:r>
      <w:r w:rsidR="00574D69">
        <w:rPr>
          <w:rFonts w:cs="Times New Roman"/>
          <w:sz w:val="28"/>
          <w:szCs w:val="28"/>
        </w:rPr>
        <w:t xml:space="preserve"> </w:t>
      </w:r>
      <w:proofErr w:type="spellStart"/>
      <w:r w:rsidR="00EC5A5F">
        <w:rPr>
          <w:rFonts w:cs="Times New Roman"/>
          <w:sz w:val="28"/>
          <w:szCs w:val="28"/>
        </w:rPr>
        <w:t>Обризан</w:t>
      </w:r>
      <w:proofErr w:type="spellEnd"/>
    </w:p>
    <w:p w:rsidR="00AD6963" w:rsidRDefault="00AD6963" w:rsidP="00AA10ED">
      <w:pPr>
        <w:rPr>
          <w:rFonts w:cs="Times New Roman"/>
          <w:sz w:val="28"/>
          <w:szCs w:val="28"/>
        </w:rPr>
      </w:pPr>
    </w:p>
    <w:p w:rsidR="00AD6963" w:rsidRDefault="00AD6963" w:rsidP="00AA10ED">
      <w:pPr>
        <w:rPr>
          <w:rFonts w:cs="Times New Roman"/>
          <w:sz w:val="28"/>
          <w:szCs w:val="28"/>
        </w:rPr>
      </w:pPr>
    </w:p>
    <w:p w:rsidR="00AD6963" w:rsidRDefault="00AD6963" w:rsidP="00AD6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Островского района                                                  Д.М. </w:t>
      </w:r>
      <w:proofErr w:type="spellStart"/>
      <w:r>
        <w:rPr>
          <w:sz w:val="28"/>
          <w:szCs w:val="28"/>
        </w:rPr>
        <w:t>Быстров</w:t>
      </w:r>
      <w:proofErr w:type="spellEnd"/>
    </w:p>
    <w:p w:rsidR="00AD6963" w:rsidRDefault="00AD6963" w:rsidP="00AA10ED">
      <w:pPr>
        <w:rPr>
          <w:rFonts w:cs="Times New Roman"/>
          <w:sz w:val="28"/>
          <w:szCs w:val="28"/>
        </w:rPr>
      </w:pPr>
    </w:p>
    <w:p w:rsidR="00391BDC" w:rsidRDefault="00391BDC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5B6DFF" w:rsidRDefault="005B6DFF" w:rsidP="00AA10ED">
      <w:pPr>
        <w:rPr>
          <w:rFonts w:cs="Times New Roman"/>
          <w:sz w:val="28"/>
          <w:szCs w:val="28"/>
        </w:rPr>
      </w:pPr>
    </w:p>
    <w:p w:rsidR="005B6DFF" w:rsidRDefault="005B6DFF" w:rsidP="00AA10ED">
      <w:pPr>
        <w:rPr>
          <w:rFonts w:cs="Times New Roman"/>
          <w:sz w:val="28"/>
          <w:szCs w:val="28"/>
        </w:rPr>
      </w:pPr>
    </w:p>
    <w:p w:rsidR="005B6DFF" w:rsidRDefault="005B6DFF" w:rsidP="005B6DFF">
      <w:pPr>
        <w:ind w:firstLine="397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Приложение к решению Собрания депутатов</w:t>
      </w:r>
    </w:p>
    <w:p w:rsidR="005B6DFF" w:rsidRDefault="005B6DFF" w:rsidP="005B6DFF">
      <w:pPr>
        <w:ind w:firstLine="397"/>
        <w:jc w:val="right"/>
        <w:rPr>
          <w:rFonts w:cs="Times New Roman"/>
          <w:sz w:val="26"/>
          <w:szCs w:val="26"/>
          <w:u w:val="single"/>
        </w:rPr>
      </w:pPr>
      <w:r>
        <w:rPr>
          <w:rFonts w:cs="Times New Roman"/>
          <w:sz w:val="26"/>
          <w:szCs w:val="26"/>
        </w:rPr>
        <w:t xml:space="preserve">Островского района от </w:t>
      </w:r>
      <w:r>
        <w:rPr>
          <w:rFonts w:cs="Times New Roman"/>
          <w:sz w:val="26"/>
          <w:szCs w:val="26"/>
          <w:u w:val="single"/>
        </w:rPr>
        <w:t xml:space="preserve">30.04.2019 </w:t>
      </w:r>
      <w:r>
        <w:rPr>
          <w:rFonts w:cs="Times New Roman"/>
          <w:sz w:val="26"/>
          <w:szCs w:val="26"/>
        </w:rPr>
        <w:t>№</w:t>
      </w:r>
      <w:r>
        <w:rPr>
          <w:rFonts w:cs="Times New Roman"/>
          <w:sz w:val="26"/>
          <w:szCs w:val="26"/>
          <w:u w:val="single"/>
        </w:rPr>
        <w:t>14</w:t>
      </w:r>
      <w:r w:rsidR="00AC27F4">
        <w:rPr>
          <w:rFonts w:cs="Times New Roman"/>
          <w:sz w:val="26"/>
          <w:szCs w:val="26"/>
          <w:u w:val="single"/>
        </w:rPr>
        <w:t>2</w:t>
      </w:r>
    </w:p>
    <w:p w:rsidR="005B6DFF" w:rsidRPr="005B6DFF" w:rsidRDefault="005B6DFF" w:rsidP="005B6DFF">
      <w:pPr>
        <w:ind w:firstLine="397"/>
        <w:jc w:val="right"/>
        <w:rPr>
          <w:rFonts w:cs="Times New Roman"/>
          <w:sz w:val="26"/>
          <w:szCs w:val="26"/>
          <w:u w:val="single"/>
        </w:rPr>
      </w:pPr>
    </w:p>
    <w:p w:rsidR="005B6DFF" w:rsidRDefault="005B6DFF" w:rsidP="005B6DFF">
      <w:pPr>
        <w:ind w:firstLine="397"/>
        <w:jc w:val="center"/>
        <w:rPr>
          <w:rFonts w:cs="Times New Roman"/>
          <w:sz w:val="26"/>
          <w:szCs w:val="26"/>
          <w:u w:val="single"/>
        </w:rPr>
      </w:pPr>
      <w:r w:rsidRPr="00BD1078">
        <w:rPr>
          <w:rFonts w:cs="Times New Roman"/>
          <w:sz w:val="26"/>
          <w:szCs w:val="26"/>
          <w:u w:val="single"/>
        </w:rPr>
        <w:t>Отчет Председателя  Собрания депутатов Островского района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  <w:u w:val="single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center"/>
        <w:rPr>
          <w:rFonts w:cs="Times New Roman"/>
          <w:b/>
          <w:sz w:val="26"/>
          <w:szCs w:val="26"/>
        </w:rPr>
      </w:pPr>
      <w:r w:rsidRPr="00BD1078">
        <w:rPr>
          <w:rFonts w:cs="Times New Roman"/>
          <w:b/>
          <w:sz w:val="26"/>
          <w:szCs w:val="26"/>
        </w:rPr>
        <w:t>О РАБОТЕ ПРЕДСТАВИТЕЛЬНОГО ОРГАНА РАЙОНА В 2018 ГОДУ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Уважаемые депутаты и приглашённые на 22</w:t>
      </w:r>
      <w:r>
        <w:rPr>
          <w:rFonts w:cs="Times New Roman"/>
          <w:sz w:val="26"/>
          <w:szCs w:val="26"/>
        </w:rPr>
        <w:t>-ю</w:t>
      </w:r>
      <w:r w:rsidRPr="00BD1078">
        <w:rPr>
          <w:rFonts w:cs="Times New Roman"/>
          <w:sz w:val="26"/>
          <w:szCs w:val="26"/>
        </w:rPr>
        <w:t xml:space="preserve"> сессию Собрания депутатов Островского района!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2018 год был первым полным календарным годом работы представительного органа Островского района 6 созыва.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Этот год был насыщен важнейшими общественно-политическими и культурными событиями, которые произошли в жизни нашей страны и нашего региона.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 марте прошли выборы Президента Российской Федерации, в сентябре избрали Губернатора нашей области,  были проведены довыборы в депутатский корпус городского и сельского</w:t>
      </w:r>
      <w:r>
        <w:rPr>
          <w:rFonts w:cs="Times New Roman"/>
          <w:sz w:val="26"/>
          <w:szCs w:val="26"/>
        </w:rPr>
        <w:t xml:space="preserve"> поселений муниципального образования «Островский район»</w:t>
      </w:r>
      <w:r w:rsidRPr="00BD1078">
        <w:rPr>
          <w:rFonts w:cs="Times New Roman"/>
          <w:sz w:val="26"/>
          <w:szCs w:val="26"/>
        </w:rPr>
        <w:t>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 отчётном году в Собрании депутатов</w:t>
      </w:r>
      <w:r>
        <w:rPr>
          <w:rFonts w:cs="Times New Roman"/>
          <w:sz w:val="26"/>
          <w:szCs w:val="26"/>
        </w:rPr>
        <w:t xml:space="preserve"> Островского района</w:t>
      </w:r>
      <w:r w:rsidRPr="00BD1078">
        <w:rPr>
          <w:rFonts w:cs="Times New Roman"/>
          <w:sz w:val="26"/>
          <w:szCs w:val="26"/>
        </w:rPr>
        <w:t xml:space="preserve"> работали 15 депутатов. Свою деятельность представительный орган осуществлял в соответствии с Уставом муниципального образования и Регламентом районного Собрания депутатов. Руководил деятельн</w:t>
      </w:r>
      <w:r>
        <w:rPr>
          <w:rFonts w:cs="Times New Roman"/>
          <w:sz w:val="26"/>
          <w:szCs w:val="26"/>
        </w:rPr>
        <w:t xml:space="preserve">остью представительного органа </w:t>
      </w:r>
      <w:r w:rsidRPr="00BD1078">
        <w:rPr>
          <w:rFonts w:cs="Times New Roman"/>
          <w:sz w:val="26"/>
          <w:szCs w:val="26"/>
        </w:rPr>
        <w:t xml:space="preserve"> председатель Собрания депутатов.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  <w:u w:val="single"/>
        </w:rPr>
      </w:pPr>
      <w:r w:rsidRPr="00BD1078">
        <w:rPr>
          <w:rFonts w:cs="Times New Roman"/>
          <w:sz w:val="26"/>
          <w:szCs w:val="26"/>
          <w:u w:val="single"/>
        </w:rPr>
        <w:t>Правотворческая деятельность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Для представительного органа ра</w:t>
      </w:r>
      <w:r>
        <w:rPr>
          <w:rFonts w:cs="Times New Roman"/>
          <w:sz w:val="26"/>
          <w:szCs w:val="26"/>
        </w:rPr>
        <w:t xml:space="preserve">йона </w:t>
      </w:r>
      <w:r w:rsidRPr="00BD1078">
        <w:rPr>
          <w:rFonts w:cs="Times New Roman"/>
          <w:sz w:val="26"/>
          <w:szCs w:val="26"/>
        </w:rPr>
        <w:t>сессия является важнейшим условием организационно-правовой работы. На ней принимаются решения, которые формируют нормативно-правовую базу нашего муниципального образования. Участие  в работе сессии –  одна из основных форм деятельности депутата.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 отчётном году проведено 13 сессий Собрания  депутатов</w:t>
      </w:r>
      <w:r>
        <w:rPr>
          <w:rFonts w:cs="Times New Roman"/>
          <w:sz w:val="26"/>
          <w:szCs w:val="26"/>
        </w:rPr>
        <w:t xml:space="preserve"> района, на них рассмотрен</w:t>
      </w:r>
      <w:r w:rsidRPr="00BD1078">
        <w:rPr>
          <w:rFonts w:cs="Times New Roman"/>
          <w:sz w:val="26"/>
          <w:szCs w:val="26"/>
        </w:rPr>
        <w:t xml:space="preserve"> 81 вопрос, по каждому принято соответствующее решение.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Правотворческая деятельность Собрания депутатов в 2018 году была направлена на решение следующих задач: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правовое регулирование вопросов местного самоуправления;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совершенствование бюджетного процесса;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утверждение стратегических направлений развития Островского района, создание правовой базы, обеспечивающей благоприятные условия для социально-экономического развития района.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По сферам правового регулирования, ре</w:t>
      </w:r>
      <w:r>
        <w:rPr>
          <w:rFonts w:cs="Times New Roman"/>
          <w:sz w:val="26"/>
          <w:szCs w:val="26"/>
        </w:rPr>
        <w:t>шения, принятые Собранием депутатов Островского района</w:t>
      </w:r>
      <w:r w:rsidRPr="00BD1078">
        <w:rPr>
          <w:rFonts w:cs="Times New Roman"/>
          <w:sz w:val="26"/>
          <w:szCs w:val="26"/>
        </w:rPr>
        <w:t xml:space="preserve"> в 2018 году, характеризуются следующим образом: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правовая политика – 22</w:t>
      </w:r>
      <w:r>
        <w:rPr>
          <w:rFonts w:cs="Times New Roman"/>
          <w:sz w:val="26"/>
          <w:szCs w:val="26"/>
        </w:rPr>
        <w:t xml:space="preserve"> решения</w:t>
      </w:r>
      <w:r w:rsidRPr="00BD1078">
        <w:rPr>
          <w:rFonts w:cs="Times New Roman"/>
          <w:sz w:val="26"/>
          <w:szCs w:val="26"/>
        </w:rPr>
        <w:t>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экономическая политика, промышленность и предпринимательство – 15 решений;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бюджет, налоговая и кредитная политика – 24 решения;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аграрная политика и природопользование – 7 решений;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здравоохранение, образование и культура – 4</w:t>
      </w:r>
      <w:r>
        <w:rPr>
          <w:rFonts w:cs="Times New Roman"/>
          <w:sz w:val="26"/>
          <w:szCs w:val="26"/>
        </w:rPr>
        <w:t xml:space="preserve"> решения</w:t>
      </w:r>
      <w:r w:rsidRPr="00BD1078">
        <w:rPr>
          <w:rFonts w:cs="Times New Roman"/>
          <w:sz w:val="26"/>
          <w:szCs w:val="26"/>
        </w:rPr>
        <w:t>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совместная сфера деятельности по регулированию отдельных вопросов организации деятельности органов местного самоуправления –  6 решений.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Анализируя структуру принятых решений, отмечается, что наибольшее количество вопросов, рассмотренных на сессиях в отчётном году, касались  </w:t>
      </w:r>
      <w:proofErr w:type="gramStart"/>
      <w:r w:rsidRPr="00BD1078">
        <w:rPr>
          <w:rFonts w:cs="Times New Roman"/>
          <w:sz w:val="26"/>
          <w:szCs w:val="26"/>
        </w:rPr>
        <w:t>контроля за</w:t>
      </w:r>
      <w:proofErr w:type="gramEnd"/>
      <w:r w:rsidRPr="00BD1078">
        <w:rPr>
          <w:rFonts w:cs="Times New Roman"/>
          <w:sz w:val="26"/>
          <w:szCs w:val="26"/>
        </w:rPr>
        <w:t xml:space="preserve"> исполнением районного бюджета, анализа финансового состояния муниципального образования.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Для обеспечения своевременного введения законов на территории района, в связи с изменениями действующего законодательства, практически на каждой сессии вносились изменения и дополнения в ранее принятые решения с целью приведения их в соответствие с изменившимся законодательством. Таких решений было принято- 24.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С целью выполнения контрольных функций, представительным органом района в отчётном году были рассмотрены: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отчёт главы района о деятельности Администрации по социально-экономическому развитию муниципального образования Островский район в 2017 году;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отчёт об исполнении бюджета района за 2017 год.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 В ходе выполнения  муниципальных целевых  Программ рассмотрены вопросы: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«Подготовка объектов ЖКХ Островского района к осенне-зимнему периоду 2017-2018г.»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« Подготовка МОУ Островского района к 2018-2019 учебному году»;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«О работе в сфере проведения спортивно-массовых мероприятий в МО «Островский район»  и планам по развитию МКУ «Стадион»;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«Организация летнего отдыха и оздоровления детей в летний период 2018 года в Островском районе».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 течение года начальник ОМВД</w:t>
      </w:r>
      <w:r>
        <w:rPr>
          <w:rFonts w:cs="Times New Roman"/>
          <w:sz w:val="26"/>
          <w:szCs w:val="26"/>
        </w:rPr>
        <w:t xml:space="preserve"> России по Островскому району</w:t>
      </w:r>
      <w:r w:rsidRPr="00BD1078">
        <w:rPr>
          <w:rFonts w:cs="Times New Roman"/>
          <w:sz w:val="26"/>
          <w:szCs w:val="26"/>
        </w:rPr>
        <w:t xml:space="preserve"> информировал  Собрание депутатов о состоянии правопорядка на территории Островского</w:t>
      </w:r>
      <w:r>
        <w:rPr>
          <w:rFonts w:cs="Times New Roman"/>
          <w:sz w:val="26"/>
          <w:szCs w:val="26"/>
        </w:rPr>
        <w:t xml:space="preserve"> района по итогам 2017</w:t>
      </w:r>
      <w:r w:rsidRPr="00BD1078">
        <w:rPr>
          <w:rFonts w:cs="Times New Roman"/>
          <w:sz w:val="26"/>
          <w:szCs w:val="26"/>
        </w:rPr>
        <w:t xml:space="preserve"> го</w:t>
      </w:r>
      <w:r>
        <w:rPr>
          <w:rFonts w:cs="Times New Roman"/>
          <w:sz w:val="26"/>
          <w:szCs w:val="26"/>
        </w:rPr>
        <w:t>да</w:t>
      </w:r>
      <w:r w:rsidRPr="00BD1078">
        <w:rPr>
          <w:rFonts w:cs="Times New Roman"/>
          <w:sz w:val="26"/>
          <w:szCs w:val="26"/>
        </w:rPr>
        <w:t>.</w:t>
      </w:r>
    </w:p>
    <w:p w:rsidR="005B6DFF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410301" w:rsidRDefault="005B6DFF" w:rsidP="005B6DFF">
      <w:pPr>
        <w:ind w:firstLine="397"/>
        <w:jc w:val="both"/>
        <w:rPr>
          <w:rFonts w:cs="Times New Roman"/>
          <w:sz w:val="26"/>
          <w:szCs w:val="26"/>
          <w:u w:val="single"/>
        </w:rPr>
      </w:pPr>
      <w:r w:rsidRPr="00410301">
        <w:rPr>
          <w:rFonts w:cs="Times New Roman"/>
          <w:sz w:val="26"/>
          <w:szCs w:val="26"/>
          <w:u w:val="single"/>
        </w:rPr>
        <w:lastRenderedPageBreak/>
        <w:t>Работа постоянных комиссий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Постоянные комиссии Собрания депутатов образованы из числа депутатов для подготовки и предварительного рассмотрения вопросов, относящихся к ведению представительного органа района, осуществление соответствующих контрольных функций. Вопросы ведения постоянн</w:t>
      </w:r>
      <w:r>
        <w:rPr>
          <w:rFonts w:cs="Times New Roman"/>
          <w:sz w:val="26"/>
          <w:szCs w:val="26"/>
        </w:rPr>
        <w:t>ых комиссий определяет Положения</w:t>
      </w:r>
      <w:r w:rsidRPr="00BD1078">
        <w:rPr>
          <w:rFonts w:cs="Times New Roman"/>
          <w:sz w:val="26"/>
          <w:szCs w:val="26"/>
        </w:rPr>
        <w:t xml:space="preserve"> о постоянных комиссиях Собрания депутатов Островского района.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 2018 году в Собрании депутатов Островского района работали 3 постоянные комиссии: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по  бюджету, налогам, сборам и тарифам;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- по нормотворческой деятельности и </w:t>
      </w:r>
      <w:proofErr w:type="gramStart"/>
      <w:r w:rsidRPr="00BD1078">
        <w:rPr>
          <w:rFonts w:cs="Times New Roman"/>
          <w:sz w:val="26"/>
          <w:szCs w:val="26"/>
        </w:rPr>
        <w:t>контролю за</w:t>
      </w:r>
      <w:proofErr w:type="gramEnd"/>
      <w:r w:rsidRPr="00BD1078">
        <w:rPr>
          <w:rFonts w:cs="Times New Roman"/>
          <w:sz w:val="26"/>
          <w:szCs w:val="26"/>
        </w:rPr>
        <w:t xml:space="preserve"> деятельностью администрации района, связям с общественностью и межмуниципальному сотрудничеству;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по социально-экономическому развитию района и муниципальной собственности.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На заседаниях постоянных комиссий рассматривались вопросы планирования работы, обсуждались проекты нормативных правовых актов, давались на них заключения, замечания, заслушивались контрольные вопросы о ходе выполнения ранее принятых решений, рассматривались другие актуальные проблемы.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Все комиссии строили свою работу в тесном взаимодействии с Администрацией района. На заседания регулярно приглашались руководители органов и структурных подразделений Администрации района.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2A094B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Наиболее эффективно и с большей нагрузкой в отчётном году работала комиссия по бюджету, налогам, сборам и тарифам. В ней работают 6 депутатов, председатель – </w:t>
      </w:r>
      <w:proofErr w:type="spellStart"/>
      <w:r w:rsidRPr="00BD1078">
        <w:rPr>
          <w:rFonts w:cs="Times New Roman"/>
          <w:sz w:val="26"/>
          <w:szCs w:val="26"/>
        </w:rPr>
        <w:t>Небейголова</w:t>
      </w:r>
      <w:proofErr w:type="spellEnd"/>
      <w:r w:rsidRPr="00BD1078">
        <w:rPr>
          <w:rFonts w:cs="Times New Roman"/>
          <w:sz w:val="26"/>
          <w:szCs w:val="26"/>
        </w:rPr>
        <w:t xml:space="preserve"> Владлен Игоревич. </w:t>
      </w:r>
    </w:p>
    <w:p w:rsidR="002A094B" w:rsidRDefault="002A094B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Основное внимание в своей деятельности комиссия уделяла совершенствованию бюджетного процесса, работе над проектом бюджета 2019 года, </w:t>
      </w:r>
      <w:proofErr w:type="gramStart"/>
      <w:r w:rsidRPr="00BD1078">
        <w:rPr>
          <w:rFonts w:cs="Times New Roman"/>
          <w:sz w:val="26"/>
          <w:szCs w:val="26"/>
        </w:rPr>
        <w:t>контролю за</w:t>
      </w:r>
      <w:proofErr w:type="gramEnd"/>
      <w:r w:rsidRPr="00BD1078">
        <w:rPr>
          <w:rFonts w:cs="Times New Roman"/>
          <w:sz w:val="26"/>
          <w:szCs w:val="26"/>
        </w:rPr>
        <w:t xml:space="preserve"> исполнением бюджета 2018 года, реализации Программы социально-экономического развития МО Островский район, управлению и распоряжению муниципальным имуществом в Островском районе.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 отчётном году по вопросам ведения комиссии и с её участием приняты важные решения: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«Об утверждении бюджета муниципального района «Островский район» на 2019 год и плановый период 2020 и 2021 г.г.».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«Об исполнении бюджета Островского района за 2017 год».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у</w:t>
      </w:r>
      <w:r w:rsidRPr="00BD1078">
        <w:rPr>
          <w:rFonts w:cs="Times New Roman"/>
          <w:sz w:val="26"/>
          <w:szCs w:val="26"/>
        </w:rPr>
        <w:t>тверждены: Порядок предоставления муниципальных гарантий МО «Островский район»;  прогнозный План приватизации муниципального имущества в МО Островский район на 2019 год; прейскурант цен на платные услуги, оказываемые МУП «ПЖРЭУ»</w:t>
      </w:r>
      <w:r>
        <w:rPr>
          <w:rFonts w:cs="Times New Roman"/>
          <w:sz w:val="26"/>
          <w:szCs w:val="26"/>
        </w:rPr>
        <w:t xml:space="preserve"> МО «Островский район»</w:t>
      </w:r>
      <w:r w:rsidRPr="00BD1078">
        <w:rPr>
          <w:rFonts w:cs="Times New Roman"/>
          <w:sz w:val="26"/>
          <w:szCs w:val="26"/>
        </w:rPr>
        <w:t xml:space="preserve">. 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Восемь</w:t>
      </w:r>
      <w:r w:rsidRPr="00BD1078">
        <w:rPr>
          <w:rFonts w:cs="Times New Roman"/>
          <w:sz w:val="26"/>
          <w:szCs w:val="26"/>
        </w:rPr>
        <w:t xml:space="preserve"> раз принимались решения о внесении изменений и дополнений в </w:t>
      </w:r>
      <w:r w:rsidRPr="00BD1078">
        <w:rPr>
          <w:rFonts w:cs="Times New Roman"/>
          <w:sz w:val="26"/>
          <w:szCs w:val="26"/>
        </w:rPr>
        <w:lastRenderedPageBreak/>
        <w:t>бюджет района на 2018 год.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В составе комиссии по социально-экономическому  развитию района и муниципальной собственности  работали 7 депутатов, председатель – </w:t>
      </w:r>
      <w:proofErr w:type="spellStart"/>
      <w:r w:rsidRPr="00BD1078">
        <w:rPr>
          <w:rFonts w:cs="Times New Roman"/>
          <w:sz w:val="26"/>
          <w:szCs w:val="26"/>
        </w:rPr>
        <w:t>Панчук</w:t>
      </w:r>
      <w:proofErr w:type="spellEnd"/>
      <w:r w:rsidRPr="00BD1078">
        <w:rPr>
          <w:rFonts w:cs="Times New Roman"/>
          <w:sz w:val="26"/>
          <w:szCs w:val="26"/>
        </w:rPr>
        <w:t xml:space="preserve"> Лилия </w:t>
      </w:r>
      <w:proofErr w:type="spellStart"/>
      <w:r w:rsidRPr="00BD1078">
        <w:rPr>
          <w:rFonts w:cs="Times New Roman"/>
          <w:sz w:val="26"/>
          <w:szCs w:val="26"/>
        </w:rPr>
        <w:t>Ароновна</w:t>
      </w:r>
      <w:proofErr w:type="spellEnd"/>
      <w:r w:rsidRPr="00BD1078">
        <w:rPr>
          <w:rFonts w:cs="Times New Roman"/>
          <w:sz w:val="26"/>
          <w:szCs w:val="26"/>
        </w:rPr>
        <w:t xml:space="preserve">. 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proofErr w:type="gramStart"/>
      <w:r w:rsidRPr="00BD1078">
        <w:rPr>
          <w:rFonts w:cs="Times New Roman"/>
          <w:sz w:val="26"/>
          <w:szCs w:val="26"/>
        </w:rPr>
        <w:t>К вопросам ведения данной комиссии относятся: социа</w:t>
      </w:r>
      <w:r>
        <w:rPr>
          <w:rFonts w:cs="Times New Roman"/>
          <w:sz w:val="26"/>
          <w:szCs w:val="26"/>
        </w:rPr>
        <w:t>льная защита г</w:t>
      </w:r>
      <w:r w:rsidRPr="00BD1078">
        <w:rPr>
          <w:rFonts w:cs="Times New Roman"/>
          <w:sz w:val="26"/>
          <w:szCs w:val="26"/>
        </w:rPr>
        <w:t>раждан; сфера здравоохранения, образования и культуры; управления и распоряжения муниципальным имуществом в Островском районе; создание механизма и разработка условий совместного использования или передачи объектов муниципальной собственности другим муниципальным образованиям; оптимизация, повышение и контроль эффективности использовании муниципальной собственности; совершенствования механизмов решения вопросов местного значения;</w:t>
      </w:r>
      <w:proofErr w:type="gramEnd"/>
      <w:r w:rsidRPr="00BD1078">
        <w:rPr>
          <w:rFonts w:cs="Times New Roman"/>
          <w:sz w:val="26"/>
          <w:szCs w:val="26"/>
        </w:rPr>
        <w:t xml:space="preserve"> территориальное и общественное самоуправление.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По вопросам ведения комиссии и с её участием: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- утверждены: соглашения о передаче (приеме) осуществления части полномочий по решению местного значения между муниципальными образованиями Островского района; положения о порядке управления и распоряжения муниципальным имуществом Островского района; правила землепользования и застройки в сельских поселениях; положение о расчете размера платы (платы за наем) жилых помещений по договорам социального (коммерческого) найма, порядок установления размера платы за содержание жилого помещения в МО «Островский район»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Рассмотрены вопросы о даче согласия на передачу муниципального имущества в федеральную собственность, о даче согласия на ликвидацию МП «Редакция газеты «Островские вести».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В составе комиссии по нормотворческой деятельности и </w:t>
      </w:r>
      <w:proofErr w:type="gramStart"/>
      <w:r w:rsidRPr="00BD1078">
        <w:rPr>
          <w:rFonts w:cs="Times New Roman"/>
          <w:sz w:val="26"/>
          <w:szCs w:val="26"/>
        </w:rPr>
        <w:t>контролю за</w:t>
      </w:r>
      <w:proofErr w:type="gramEnd"/>
      <w:r w:rsidRPr="00BD1078">
        <w:rPr>
          <w:rFonts w:cs="Times New Roman"/>
          <w:sz w:val="26"/>
          <w:szCs w:val="26"/>
        </w:rPr>
        <w:t xml:space="preserve"> деятельностью администрации района, связям с общественностью и межмуниципальному сотрудничеству 6 депутатов, председатель – Шевченко Владимир Анатольевич.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К ведению данной комиссии относятся вопросы разработки, рассмотрения, внесение  предложения к принятию Собранию депутатов района муниципальных нормативных правовых актов; осуществление </w:t>
      </w:r>
      <w:proofErr w:type="gramStart"/>
      <w:r w:rsidRPr="00BD1078">
        <w:rPr>
          <w:rFonts w:cs="Times New Roman"/>
          <w:sz w:val="26"/>
          <w:szCs w:val="26"/>
        </w:rPr>
        <w:t>контроля за</w:t>
      </w:r>
      <w:proofErr w:type="gramEnd"/>
      <w:r w:rsidRPr="00BD1078">
        <w:rPr>
          <w:rFonts w:cs="Times New Roman"/>
          <w:sz w:val="26"/>
          <w:szCs w:val="26"/>
        </w:rPr>
        <w:t xml:space="preserve"> решением вопросов местного значения в сфере правотворчества; установление символики МО; назначение муниципальных выборов и местных референдумов;  определение порядка непосредственного участия населения в решении вопросов местного значения.  </w:t>
      </w:r>
    </w:p>
    <w:p w:rsidR="002A094B" w:rsidRPr="00BD1078" w:rsidRDefault="002A094B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С её участием подготовлены и рассмотрены вопросы о внесении изменений и дополнений в Устав МО «Островский район»; </w:t>
      </w:r>
      <w:r>
        <w:rPr>
          <w:rFonts w:cs="Times New Roman"/>
          <w:sz w:val="26"/>
          <w:szCs w:val="26"/>
        </w:rPr>
        <w:t xml:space="preserve"> в Регламент Островского районного Собрания депутатов;  </w:t>
      </w:r>
      <w:r w:rsidRPr="00BD1078">
        <w:rPr>
          <w:rFonts w:cs="Times New Roman"/>
          <w:sz w:val="26"/>
          <w:szCs w:val="26"/>
        </w:rPr>
        <w:t xml:space="preserve">об утверждении кандидатур в состав УИК Островского района.                                                                                                                         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Считаю, что у нас сложилась хорошая практика предварительного рассмотрения вопросов повестки дня на совместных заседаниях постоянных комиссий Собрания депутатов вместе с представителями Администрации района. Это позволяет до сессии Собрания депутатов обсудить все вопросы, урегулировать  разногласия. Которые возникают в процессе подготовки проектов решений, получить разъяснения разработчиков документов. </w:t>
      </w:r>
      <w:r w:rsidR="002A094B">
        <w:rPr>
          <w:rFonts w:cs="Times New Roman"/>
          <w:sz w:val="26"/>
          <w:szCs w:val="26"/>
        </w:rPr>
        <w:t>Совместные заседания комиссий Собрания депутатов Островского района состоялись 10 раз в течение 2018 года.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На качество подготовки проектов нормативно-правовых актов положительно влияет взаимодействие представительного органа и прокуратуры района. В соответствии с Соглашением о порядке взаимодействия Собрания депутатов и прокуратуры в течение года велась совместная работа на стадии подготовки проектов нормативных правовых актов, путём направления их на правовую экспертизу в прокуратуру района.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 </w:t>
      </w:r>
      <w:proofErr w:type="gramStart"/>
      <w:r w:rsidRPr="00BD1078">
        <w:rPr>
          <w:rFonts w:cs="Times New Roman"/>
          <w:sz w:val="26"/>
          <w:szCs w:val="26"/>
        </w:rPr>
        <w:t>В течение 2018 года в адрес Собрания депутатов прокуратурой района направлено 4 протеста, они касались необходимости внесения изменений (в соответствии с изменившимся законодательством):</w:t>
      </w:r>
      <w:r>
        <w:rPr>
          <w:rFonts w:cs="Times New Roman"/>
          <w:sz w:val="26"/>
          <w:szCs w:val="26"/>
        </w:rPr>
        <w:t xml:space="preserve"> в нормативные акты о</w:t>
      </w:r>
      <w:r w:rsidRPr="00BD1078">
        <w:rPr>
          <w:rFonts w:cs="Times New Roman"/>
          <w:sz w:val="26"/>
          <w:szCs w:val="26"/>
        </w:rPr>
        <w:t xml:space="preserve"> размере платы за наем жилого помещения муниципального фонда, о порядке предоставления депутатами сведений о доходах и расходах, о комиссии по контролю за достоверностью сведений, об устранении нарушений требований законодательства о противодействии коррупции.</w:t>
      </w:r>
      <w:proofErr w:type="gramEnd"/>
      <w:r w:rsidRPr="00BD1078">
        <w:rPr>
          <w:rFonts w:cs="Times New Roman"/>
          <w:sz w:val="26"/>
          <w:szCs w:val="26"/>
        </w:rPr>
        <w:t xml:space="preserve"> Протесты рассмотрены на сессиях и удовлетворены в полном объёме.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A17CD6" w:rsidRDefault="005B6DFF" w:rsidP="005B6DFF">
      <w:pPr>
        <w:ind w:firstLine="397"/>
        <w:jc w:val="both"/>
        <w:rPr>
          <w:rFonts w:cs="Times New Roman"/>
          <w:sz w:val="26"/>
          <w:szCs w:val="26"/>
          <w:u w:val="single"/>
        </w:rPr>
      </w:pPr>
      <w:r w:rsidRPr="00A17CD6">
        <w:rPr>
          <w:rFonts w:cs="Times New Roman"/>
          <w:sz w:val="26"/>
          <w:szCs w:val="26"/>
          <w:u w:val="single"/>
        </w:rPr>
        <w:t>Организационно-документационное обеспечение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 рамках планирования мероприятий Собрания депутатов ежегодно формируется План работы на текущий год, который утверждается на  сессии.  Из 21 запланиров</w:t>
      </w:r>
      <w:r>
        <w:rPr>
          <w:rFonts w:cs="Times New Roman"/>
          <w:sz w:val="26"/>
          <w:szCs w:val="26"/>
        </w:rPr>
        <w:t>анного</w:t>
      </w:r>
      <w:r w:rsidRPr="00BD1078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мероприятия на 2018 год</w:t>
      </w:r>
      <w:r w:rsidRPr="00BD1078">
        <w:rPr>
          <w:rFonts w:cs="Times New Roman"/>
          <w:sz w:val="26"/>
          <w:szCs w:val="26"/>
        </w:rPr>
        <w:t xml:space="preserve"> выполнено -16, остальные  мероприятия не рассмотрены по объективным причинам, часть перенесена на 2019 год.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Депутатский корпус района работает на непостоянной основе. В связи с этим, организационно-техническое обеспечение деятельности представительного органа осуществляет председатель Собрания депутатов района и сформированный аппарат Собрания депутатов в составе  2-х муниципальных служащих (структура аппарата Собрания и должностные обязанности специалистов рассмотрены и утверждены на сессии Собрания депутатов). Специалисты Собрания оказывают большую помощь по подготовке и проведению сессий  и ведения делопроизводства.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 отчётном году все депутаты представили Губернатору Псковской области сведения о доходах, расходах, об имуществе и обязательствах имущественного характера.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A17CD6" w:rsidRDefault="005B6DFF" w:rsidP="005B6DFF">
      <w:pPr>
        <w:ind w:firstLine="397"/>
        <w:jc w:val="both"/>
        <w:rPr>
          <w:rFonts w:cs="Times New Roman"/>
          <w:sz w:val="26"/>
          <w:szCs w:val="26"/>
          <w:u w:val="single"/>
        </w:rPr>
      </w:pPr>
      <w:r w:rsidRPr="00A17CD6">
        <w:rPr>
          <w:rFonts w:cs="Times New Roman"/>
          <w:sz w:val="26"/>
          <w:szCs w:val="26"/>
          <w:u w:val="single"/>
        </w:rPr>
        <w:t>Участие депутатов в работе представительного органа района</w:t>
      </w:r>
    </w:p>
    <w:p w:rsidR="005B6DFF" w:rsidRPr="00A17CD6" w:rsidRDefault="005B6DFF" w:rsidP="005B6DFF">
      <w:pPr>
        <w:ind w:firstLine="397"/>
        <w:jc w:val="both"/>
        <w:rPr>
          <w:rFonts w:cs="Times New Roman"/>
          <w:sz w:val="26"/>
          <w:szCs w:val="26"/>
          <w:u w:val="single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Подавляющее большинство депутатов в течение отчётного года активно работали в представительном органе. Депутатский корпус 6 созыва отличается высоким профессионализмом.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 течение 2018 года нарушений сроков проведения сессий не было. Активность участия депутатов в их работе составляет свыше 83 %. Это позволяет своевременно принимать все решения по повесткам сессий.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 соответствии со своим статусом, депутаты отчитывались перед избирателями о своей работе, принимали участие в проведении публичных слушаний, сессий сельских Собраний депутатов, работали над выполнением депутатских обращений</w:t>
      </w:r>
      <w:r>
        <w:rPr>
          <w:rFonts w:cs="Times New Roman"/>
          <w:sz w:val="26"/>
          <w:szCs w:val="26"/>
        </w:rPr>
        <w:t>, вели личный</w:t>
      </w:r>
      <w:r w:rsidRPr="00BD1078">
        <w:rPr>
          <w:rFonts w:cs="Times New Roman"/>
          <w:sz w:val="26"/>
          <w:szCs w:val="26"/>
        </w:rPr>
        <w:t xml:space="preserve"> приём граждан.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Обобщая обращения избирателей, можно обозначить болевые точки района: проблемы жилищно-коммунального хозяйства; вопросы транспортного обслуживания; качество и доступность медицинского обслуживания населения района; вопросы благоустройства.  Их решение находится на контроле депутатов и исполнительной власти района.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Работа Собрания депутатов района открыта для своих избирателей. Одной из форм работы с населением является информирование жителей района о работе представительного органа. Сессии проводятся </w:t>
      </w:r>
      <w:proofErr w:type="gramStart"/>
      <w:r w:rsidRPr="00BD1078">
        <w:rPr>
          <w:rFonts w:cs="Times New Roman"/>
          <w:sz w:val="26"/>
          <w:szCs w:val="26"/>
        </w:rPr>
        <w:t>открытыми</w:t>
      </w:r>
      <w:proofErr w:type="gramEnd"/>
      <w:r w:rsidRPr="00BD1078">
        <w:rPr>
          <w:rFonts w:cs="Times New Roman"/>
          <w:sz w:val="26"/>
          <w:szCs w:val="26"/>
        </w:rPr>
        <w:t>. В районной газете «Островские вести» регулярно публикуются сообщения о дате проведения и п</w:t>
      </w:r>
      <w:r>
        <w:rPr>
          <w:rFonts w:cs="Times New Roman"/>
          <w:sz w:val="26"/>
          <w:szCs w:val="26"/>
        </w:rPr>
        <w:t>овестке дн</w:t>
      </w:r>
      <w:r w:rsidRPr="00BD1078">
        <w:rPr>
          <w:rFonts w:cs="Times New Roman"/>
          <w:sz w:val="26"/>
          <w:szCs w:val="26"/>
        </w:rPr>
        <w:t>я сессии. Даётся информация об итогах работы сессий, публикуются нормативные правовые акты: Устав района, бюджет района, программы, положения, решения, обязательные для обнародования в установленном порядке.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Кроме тесного взаимодействия с районной газетой, вся информация о деятельности представительного органа размещается на официальном Интернет-сайте Администрации района.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Следует отметить, что работу с сайтом представительного органа необходимо активизировать и постоянно совершенствовать, для этого есть все возможности. Депутаты должны чаще использовать возможности Интернета для общения с избирателями, информирования о своей деятельности, для изучения общественного мнения по важнейшим проблемам района.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С целью реализации прав населения района на непосредственное участие в процессе принятия решений по вопросам местного значения проводили публичные слушания. В отчётном году проведено 4 публичных слушания (обсуждены проекты:  о внесении изменений и дополнений в Устав МО, отчёт об исполнении бюджета района за 2017 год, о бюджет</w:t>
      </w:r>
      <w:r>
        <w:rPr>
          <w:rFonts w:cs="Times New Roman"/>
          <w:sz w:val="26"/>
          <w:szCs w:val="26"/>
        </w:rPr>
        <w:t>е</w:t>
      </w:r>
      <w:r w:rsidRPr="00BD1078">
        <w:rPr>
          <w:rFonts w:cs="Times New Roman"/>
          <w:sz w:val="26"/>
          <w:szCs w:val="26"/>
        </w:rPr>
        <w:t xml:space="preserve"> муниципального образования на 2019 год и плановый период 2020 и 2021г.г.).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В течени</w:t>
      </w:r>
      <w:r>
        <w:rPr>
          <w:rFonts w:cs="Times New Roman"/>
          <w:sz w:val="26"/>
          <w:szCs w:val="26"/>
        </w:rPr>
        <w:t xml:space="preserve">е отчётного года </w:t>
      </w:r>
      <w:r w:rsidRPr="00BD1078">
        <w:rPr>
          <w:rFonts w:cs="Times New Roman"/>
          <w:sz w:val="26"/>
          <w:szCs w:val="26"/>
        </w:rPr>
        <w:t>Собрание депутатов уделяло необходимое внимание повышению эффективности своей работы. В 2018 году сессии проводились в строгом соответствии с утверждённым пла</w:t>
      </w:r>
      <w:r>
        <w:rPr>
          <w:rFonts w:cs="Times New Roman"/>
          <w:sz w:val="26"/>
          <w:szCs w:val="26"/>
        </w:rPr>
        <w:t xml:space="preserve">ном работы Собрания. </w:t>
      </w:r>
      <w:r w:rsidRPr="00BD1078">
        <w:rPr>
          <w:rFonts w:cs="Times New Roman"/>
          <w:sz w:val="26"/>
          <w:szCs w:val="26"/>
        </w:rPr>
        <w:t>Внеочередных сессий</w:t>
      </w:r>
      <w:r>
        <w:rPr>
          <w:rFonts w:cs="Times New Roman"/>
          <w:sz w:val="26"/>
          <w:szCs w:val="26"/>
        </w:rPr>
        <w:t xml:space="preserve"> проведено</w:t>
      </w:r>
      <w:r w:rsidRPr="00BD1078">
        <w:rPr>
          <w:rFonts w:cs="Times New Roman"/>
          <w:sz w:val="26"/>
          <w:szCs w:val="26"/>
        </w:rPr>
        <w:t xml:space="preserve"> - 3 (связано с утверждением бюджета района). Это положительно влияет на качество подготовки плановых вопросов, выносимых на обсуждение.</w:t>
      </w:r>
    </w:p>
    <w:p w:rsidR="005B6DFF" w:rsidRPr="00BD1078" w:rsidRDefault="005B6DFF" w:rsidP="005B6DFF">
      <w:pPr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Работа по совершенствованию деятельности представительного органа будет </w:t>
      </w:r>
      <w:r w:rsidRPr="00BD1078">
        <w:rPr>
          <w:rFonts w:cs="Times New Roman"/>
          <w:sz w:val="26"/>
          <w:szCs w:val="26"/>
        </w:rPr>
        <w:lastRenderedPageBreak/>
        <w:t>продолжена и в текущем году. Более пристальное внимание депутаты должны уделять работе с избирателями на своих округах, регулярно отчитываться перед ними, изучать их мнения по различным проблемам. Быть более активными на сессиях. Избиратели доверили нам свои голоса, а с ними свои полномочия, нам необходимо работать так, чтобы не разочаровывать их.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 xml:space="preserve">Взаимопонимание, конструктивная совместная работа депутатского </w:t>
      </w:r>
      <w:r>
        <w:rPr>
          <w:rFonts w:cs="Times New Roman"/>
          <w:sz w:val="26"/>
          <w:szCs w:val="26"/>
        </w:rPr>
        <w:t>корпуса с Администрацией района</w:t>
      </w:r>
      <w:r w:rsidRPr="00BD1078">
        <w:rPr>
          <w:rFonts w:cs="Times New Roman"/>
          <w:sz w:val="26"/>
          <w:szCs w:val="26"/>
        </w:rPr>
        <w:t xml:space="preserve"> позволила успешно решать самые сложные вопросы социально-экономического развития нашей территории. Кроме существующих проблем, у нас есть и определённые достижения.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Спокойная общественно-политическая обстановка в районе способствовала успешному проведению важнейших выборных кампаний – выборов Президента Российской Федерации и Губернатора Псковской области. Они прошли при активном участии всего населения, с высокой явкой на избирательные участки.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 w:rsidRPr="00BD1078">
        <w:rPr>
          <w:rFonts w:cs="Times New Roman"/>
          <w:sz w:val="26"/>
          <w:szCs w:val="26"/>
        </w:rPr>
        <w:t>Наступивший год будет не менее напряжённым. Предстоит большая работа по подготовке и проведению  празднования 75-летия освобождения нашего города и района от немецко-фашистских захватчиков, подготовка к выборной кампании 2020 года,  кроме этого, необходимо реализовать в полном объёме утверждённый План мероприятий, посвящённый 75-летию Великой Победы.</w:t>
      </w:r>
    </w:p>
    <w:p w:rsidR="005B6DFF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</w:p>
    <w:p w:rsidR="005B6DFF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Председатель Собрания депутатов</w:t>
      </w:r>
    </w:p>
    <w:p w:rsidR="005B6DFF" w:rsidRPr="00BD1078" w:rsidRDefault="005B6DFF" w:rsidP="005B6DFF">
      <w:pPr>
        <w:ind w:firstLine="397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Островского района                                                                           А.М. </w:t>
      </w:r>
      <w:proofErr w:type="spellStart"/>
      <w:r>
        <w:rPr>
          <w:rFonts w:cs="Times New Roman"/>
          <w:sz w:val="26"/>
          <w:szCs w:val="26"/>
        </w:rPr>
        <w:t>Обризан</w:t>
      </w:r>
      <w:proofErr w:type="spellEnd"/>
    </w:p>
    <w:p w:rsidR="005B6DFF" w:rsidRDefault="005B6DFF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384C7B" w:rsidRDefault="00384C7B" w:rsidP="00AA10ED"/>
    <w:sectPr w:rsidR="00384C7B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ED"/>
    <w:rsid w:val="00004FDE"/>
    <w:rsid w:val="00045410"/>
    <w:rsid w:val="0008205C"/>
    <w:rsid w:val="001241BE"/>
    <w:rsid w:val="002220EC"/>
    <w:rsid w:val="00270108"/>
    <w:rsid w:val="002A094B"/>
    <w:rsid w:val="002D3F28"/>
    <w:rsid w:val="002E4229"/>
    <w:rsid w:val="00320F7F"/>
    <w:rsid w:val="003565DD"/>
    <w:rsid w:val="00384C7B"/>
    <w:rsid w:val="00391BDC"/>
    <w:rsid w:val="003E628E"/>
    <w:rsid w:val="00475CF0"/>
    <w:rsid w:val="00492EE4"/>
    <w:rsid w:val="00502046"/>
    <w:rsid w:val="00524041"/>
    <w:rsid w:val="00574D69"/>
    <w:rsid w:val="005B6DFF"/>
    <w:rsid w:val="00606822"/>
    <w:rsid w:val="006D1C1C"/>
    <w:rsid w:val="006E5840"/>
    <w:rsid w:val="007300ED"/>
    <w:rsid w:val="007418A4"/>
    <w:rsid w:val="007A2A0C"/>
    <w:rsid w:val="00897AEE"/>
    <w:rsid w:val="00955829"/>
    <w:rsid w:val="009869FA"/>
    <w:rsid w:val="00992E6B"/>
    <w:rsid w:val="009B648A"/>
    <w:rsid w:val="009E43D6"/>
    <w:rsid w:val="00A248A7"/>
    <w:rsid w:val="00A33792"/>
    <w:rsid w:val="00A872B9"/>
    <w:rsid w:val="00AA10ED"/>
    <w:rsid w:val="00AC27F4"/>
    <w:rsid w:val="00AD6963"/>
    <w:rsid w:val="00AE048F"/>
    <w:rsid w:val="00B304E9"/>
    <w:rsid w:val="00B46ADA"/>
    <w:rsid w:val="00B5368C"/>
    <w:rsid w:val="00B53C77"/>
    <w:rsid w:val="00B65279"/>
    <w:rsid w:val="00C13B41"/>
    <w:rsid w:val="00C44FB9"/>
    <w:rsid w:val="00C458F2"/>
    <w:rsid w:val="00C54151"/>
    <w:rsid w:val="00C55AFA"/>
    <w:rsid w:val="00CD1331"/>
    <w:rsid w:val="00CF4557"/>
    <w:rsid w:val="00D11531"/>
    <w:rsid w:val="00DE265C"/>
    <w:rsid w:val="00DE396B"/>
    <w:rsid w:val="00DF7882"/>
    <w:rsid w:val="00E91122"/>
    <w:rsid w:val="00EC5A5F"/>
    <w:rsid w:val="00EE1990"/>
    <w:rsid w:val="00EE54A1"/>
    <w:rsid w:val="00F6757E"/>
    <w:rsid w:val="00F7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2469</Words>
  <Characters>14076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2019-04-18T07:41:00Z</cp:lastPrinted>
  <dcterms:created xsi:type="dcterms:W3CDTF">2017-05-17T12:40:00Z</dcterms:created>
  <dcterms:modified xsi:type="dcterms:W3CDTF">2019-05-14T07:05:00Z</dcterms:modified>
</cp:coreProperties>
</file>