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43" w:rsidRDefault="00940E43" w:rsidP="005777BF">
      <w:pPr>
        <w:pStyle w:val="1"/>
        <w:spacing w:line="320" w:lineRule="auto"/>
        <w:ind w:left="0"/>
        <w:rPr>
          <w:b/>
        </w:rPr>
      </w:pPr>
    </w:p>
    <w:p w:rsidR="00940E43" w:rsidRDefault="00940E43" w:rsidP="005777BF">
      <w:pPr>
        <w:pStyle w:val="1"/>
        <w:spacing w:line="320" w:lineRule="auto"/>
        <w:ind w:left="0"/>
        <w:rPr>
          <w:b/>
        </w:rPr>
      </w:pPr>
      <w:r>
        <w:rPr>
          <w:noProof/>
          <w:snapToGrid/>
        </w:rPr>
        <w:drawing>
          <wp:inline distT="0" distB="0" distL="0" distR="0">
            <wp:extent cx="457200" cy="5715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43" w:rsidRDefault="00940E43" w:rsidP="005777BF">
      <w:pPr>
        <w:pStyle w:val="1"/>
        <w:spacing w:line="320" w:lineRule="auto"/>
        <w:ind w:left="0"/>
        <w:rPr>
          <w:b/>
        </w:rPr>
      </w:pPr>
    </w:p>
    <w:p w:rsidR="005777BF" w:rsidRDefault="005777BF" w:rsidP="005777BF">
      <w:pPr>
        <w:pStyle w:val="1"/>
        <w:spacing w:line="320" w:lineRule="auto"/>
        <w:ind w:left="0"/>
      </w:pPr>
      <w:r>
        <w:rPr>
          <w:b/>
        </w:rPr>
        <w:t xml:space="preserve">П  с  к  о  в  с  к  а  я     о  б  л  а  с  т  ь </w:t>
      </w:r>
      <w:r>
        <w:t xml:space="preserve"> </w:t>
      </w:r>
    </w:p>
    <w:p w:rsidR="005777BF" w:rsidRDefault="005777BF" w:rsidP="005777BF">
      <w:pPr>
        <w:pStyle w:val="1"/>
        <w:spacing w:line="320" w:lineRule="auto"/>
        <w:ind w:left="0"/>
        <w:rPr>
          <w:b/>
        </w:rPr>
      </w:pPr>
      <w:r>
        <w:t xml:space="preserve"> </w:t>
      </w:r>
      <w:r>
        <w:rPr>
          <w:b/>
        </w:rPr>
        <w:t>СОБРАНИЕ   ДЕПУТАТОВ  ОСТРОВСКОГО РАЙОНА</w:t>
      </w:r>
    </w:p>
    <w:p w:rsidR="005777BF" w:rsidRDefault="005777BF" w:rsidP="005777BF">
      <w:pPr>
        <w:pStyle w:val="FR2"/>
        <w:ind w:left="0"/>
        <w:jc w:val="center"/>
      </w:pPr>
      <w:r>
        <w:t>РЕШЕНИЕ</w:t>
      </w:r>
    </w:p>
    <w:p w:rsidR="005777BF" w:rsidRDefault="005777BF" w:rsidP="005777BF">
      <w:pPr>
        <w:pStyle w:val="FR3"/>
        <w:ind w:left="0"/>
      </w:pPr>
      <w:r>
        <w:rPr>
          <w:sz w:val="32"/>
        </w:rPr>
        <w:t xml:space="preserve"> </w:t>
      </w:r>
    </w:p>
    <w:p w:rsidR="005777BF" w:rsidRDefault="005777BF" w:rsidP="005777BF">
      <w:pPr>
        <w:pStyle w:val="FR3"/>
        <w:ind w:left="0"/>
      </w:pPr>
    </w:p>
    <w:p w:rsidR="005777BF" w:rsidRPr="00181743" w:rsidRDefault="005777BF" w:rsidP="005777BF">
      <w:pPr>
        <w:pStyle w:val="FR3"/>
        <w:ind w:left="-142"/>
        <w:rPr>
          <w:rFonts w:ascii="Times New Roman" w:hAnsi="Times New Roman"/>
          <w:b w:val="0"/>
          <w:sz w:val="26"/>
          <w:szCs w:val="26"/>
          <w:u w:val="single"/>
        </w:rPr>
      </w:pPr>
      <w:r>
        <w:rPr>
          <w:rFonts w:ascii="Times New Roman" w:hAnsi="Times New Roman"/>
          <w:b w:val="0"/>
          <w:sz w:val="24"/>
        </w:rPr>
        <w:t xml:space="preserve"> </w:t>
      </w:r>
      <w:r w:rsidR="00940E43" w:rsidRPr="00181743">
        <w:rPr>
          <w:rFonts w:ascii="Times New Roman" w:hAnsi="Times New Roman"/>
          <w:b w:val="0"/>
          <w:sz w:val="26"/>
          <w:szCs w:val="26"/>
          <w:u w:val="single"/>
        </w:rPr>
        <w:t>от 21.02. 2017  №  326</w:t>
      </w:r>
    </w:p>
    <w:p w:rsidR="005777BF" w:rsidRPr="00940E43" w:rsidRDefault="00181743" w:rsidP="005777BF">
      <w:pPr>
        <w:pStyle w:val="FR3"/>
        <w:ind w:left="0"/>
        <w:rPr>
          <w:rFonts w:ascii="Times New Roman" w:hAnsi="Times New Roman"/>
          <w:b w:val="0"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</w:t>
      </w:r>
      <w:r w:rsidR="005777BF" w:rsidRPr="00940E43">
        <w:rPr>
          <w:color w:val="000000" w:themeColor="text1"/>
          <w:sz w:val="26"/>
          <w:szCs w:val="26"/>
        </w:rPr>
        <w:t xml:space="preserve">  </w:t>
      </w:r>
      <w:r w:rsidR="005777BF" w:rsidRPr="00940E43">
        <w:rPr>
          <w:rFonts w:ascii="Times New Roman" w:hAnsi="Times New Roman"/>
          <w:b w:val="0"/>
          <w:color w:val="000000" w:themeColor="text1"/>
          <w:sz w:val="26"/>
          <w:szCs w:val="26"/>
        </w:rPr>
        <w:t>г. Остров</w:t>
      </w:r>
    </w:p>
    <w:p w:rsidR="005777BF" w:rsidRPr="005026CC" w:rsidRDefault="005777BF" w:rsidP="005777BF">
      <w:pPr>
        <w:pStyle w:val="FR3"/>
        <w:ind w:left="0"/>
        <w:rPr>
          <w:sz w:val="26"/>
          <w:szCs w:val="26"/>
        </w:rPr>
      </w:pPr>
    </w:p>
    <w:p w:rsidR="005777BF" w:rsidRPr="005026CC" w:rsidRDefault="00940E43" w:rsidP="005777BF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принято  на  60 сессии</w:t>
      </w:r>
    </w:p>
    <w:p w:rsidR="00940E43" w:rsidRDefault="005777BF" w:rsidP="005777BF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  <w:r w:rsidRPr="005026CC">
        <w:rPr>
          <w:rFonts w:ascii="Times New Roman" w:hAnsi="Times New Roman"/>
          <w:b w:val="0"/>
          <w:sz w:val="26"/>
          <w:szCs w:val="26"/>
        </w:rPr>
        <w:t xml:space="preserve">Собрания депутатов </w:t>
      </w:r>
    </w:p>
    <w:p w:rsidR="005777BF" w:rsidRPr="005026CC" w:rsidRDefault="005777BF" w:rsidP="005777BF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  <w:r w:rsidRPr="005026CC">
        <w:rPr>
          <w:rFonts w:ascii="Times New Roman" w:hAnsi="Times New Roman"/>
          <w:b w:val="0"/>
          <w:sz w:val="26"/>
          <w:szCs w:val="26"/>
        </w:rPr>
        <w:t>Островского района</w:t>
      </w:r>
    </w:p>
    <w:p w:rsidR="005777BF" w:rsidRPr="005026CC" w:rsidRDefault="005777BF" w:rsidP="005777BF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  <w:r w:rsidRPr="005026CC">
        <w:rPr>
          <w:rFonts w:ascii="Times New Roman" w:hAnsi="Times New Roman"/>
          <w:b w:val="0"/>
          <w:sz w:val="26"/>
          <w:szCs w:val="26"/>
        </w:rPr>
        <w:t xml:space="preserve">пятого созыва </w:t>
      </w:r>
    </w:p>
    <w:p w:rsidR="005777BF" w:rsidRPr="005026CC" w:rsidRDefault="005777BF" w:rsidP="00DC7654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5777BF" w:rsidRPr="005026CC" w:rsidRDefault="00DC7654" w:rsidP="00DC7654">
      <w:pPr>
        <w:ind w:right="4820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5777BF" w:rsidRPr="005026CC">
        <w:rPr>
          <w:sz w:val="26"/>
          <w:szCs w:val="26"/>
        </w:rPr>
        <w:t>согласовании перечня имущества, подлежащего передаче</w:t>
      </w:r>
      <w:r>
        <w:rPr>
          <w:sz w:val="26"/>
          <w:szCs w:val="26"/>
        </w:rPr>
        <w:t xml:space="preserve"> в собственность муниципального образования </w:t>
      </w:r>
      <w:r w:rsidR="005777BF" w:rsidRPr="005026CC">
        <w:rPr>
          <w:sz w:val="26"/>
          <w:szCs w:val="26"/>
        </w:rPr>
        <w:t xml:space="preserve">«Островский район» </w:t>
      </w:r>
    </w:p>
    <w:p w:rsidR="005777BF" w:rsidRDefault="005777BF" w:rsidP="005777BF">
      <w:pPr>
        <w:jc w:val="both"/>
        <w:rPr>
          <w:sz w:val="26"/>
          <w:szCs w:val="26"/>
        </w:rPr>
      </w:pPr>
    </w:p>
    <w:p w:rsidR="00DC7654" w:rsidRPr="005026CC" w:rsidRDefault="00DC7654" w:rsidP="00DC7654">
      <w:pPr>
        <w:rPr>
          <w:sz w:val="26"/>
          <w:szCs w:val="26"/>
        </w:rPr>
      </w:pPr>
    </w:p>
    <w:p w:rsidR="005777BF" w:rsidRPr="005026CC" w:rsidRDefault="005777BF" w:rsidP="005777BF">
      <w:pPr>
        <w:ind w:firstLine="708"/>
        <w:jc w:val="both"/>
        <w:rPr>
          <w:sz w:val="26"/>
          <w:szCs w:val="26"/>
        </w:rPr>
      </w:pPr>
      <w:r w:rsidRPr="005026CC">
        <w:rPr>
          <w:sz w:val="26"/>
          <w:szCs w:val="26"/>
        </w:rPr>
        <w:t xml:space="preserve">В соответствии  с Федеральным законом от 06.10.2003 № 131-ФЗ «Об общих принципах организации местного самоуправления в Российской Федерации», законом </w:t>
      </w:r>
      <w:r w:rsidRPr="005026CC">
        <w:rPr>
          <w:rFonts w:eastAsia="Arial CYR"/>
          <w:sz w:val="26"/>
          <w:szCs w:val="26"/>
        </w:rPr>
        <w:t>Псковской области от 07.02.2013 № 1252-ОЗ «О</w:t>
      </w:r>
      <w:r w:rsidRPr="005026CC">
        <w:rPr>
          <w:rFonts w:eastAsia="Arial CYR"/>
          <w:bCs/>
          <w:sz w:val="26"/>
          <w:szCs w:val="26"/>
        </w:rPr>
        <w:t xml:space="preserve"> </w:t>
      </w:r>
      <w:r w:rsidRPr="005026CC">
        <w:rPr>
          <w:rFonts w:eastAsia="Arial CYR"/>
          <w:sz w:val="26"/>
          <w:szCs w:val="26"/>
        </w:rPr>
        <w:t xml:space="preserve">порядке решения отдельных вопросов разграничения имущества, находящегося в собственности муниципальных образований Псковской области», </w:t>
      </w:r>
      <w:r w:rsidRPr="005026CC">
        <w:rPr>
          <w:sz w:val="26"/>
          <w:szCs w:val="26"/>
        </w:rPr>
        <w:t>Положением о порядке управления и распоряжения муниципальной собственностью  Островского района,  руководствуясь   ст.ст.16, 20 Устава муниципального образования  «Островский район»,  Собрание депутатов Островского района -</w:t>
      </w:r>
    </w:p>
    <w:p w:rsidR="005777BF" w:rsidRDefault="005777BF" w:rsidP="005777BF">
      <w:pPr>
        <w:jc w:val="center"/>
        <w:rPr>
          <w:sz w:val="28"/>
        </w:rPr>
      </w:pPr>
    </w:p>
    <w:p w:rsidR="005777BF" w:rsidRPr="00DC7654" w:rsidRDefault="005777BF" w:rsidP="005777BF">
      <w:pPr>
        <w:jc w:val="center"/>
        <w:rPr>
          <w:b/>
          <w:sz w:val="28"/>
        </w:rPr>
      </w:pPr>
      <w:r w:rsidRPr="00DC7654">
        <w:rPr>
          <w:b/>
          <w:sz w:val="28"/>
        </w:rPr>
        <w:t>Р Е Ш И Л О:</w:t>
      </w:r>
    </w:p>
    <w:p w:rsidR="005777BF" w:rsidRDefault="005777BF" w:rsidP="005777BF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5026CC">
        <w:rPr>
          <w:sz w:val="26"/>
          <w:szCs w:val="26"/>
        </w:rPr>
        <w:t xml:space="preserve">Согласовать  перечень  имущества, подлежащего  передаче в муниципальную собственность муниципального образования «Островский район»  из муниципальной собственности муниципального образования «Великолукский район», согласно приложению. </w:t>
      </w:r>
    </w:p>
    <w:p w:rsidR="005777BF" w:rsidRPr="005026CC" w:rsidRDefault="005777BF" w:rsidP="005777BF">
      <w:pPr>
        <w:pStyle w:val="FR3"/>
        <w:numPr>
          <w:ilvl w:val="0"/>
          <w:numId w:val="1"/>
        </w:numPr>
        <w:jc w:val="both"/>
        <w:rPr>
          <w:rFonts w:ascii="Times New Roman" w:hAnsi="Times New Roman"/>
          <w:b w:val="0"/>
          <w:sz w:val="26"/>
          <w:szCs w:val="26"/>
        </w:rPr>
      </w:pPr>
      <w:r w:rsidRPr="005026CC">
        <w:rPr>
          <w:rFonts w:ascii="Times New Roman" w:hAnsi="Times New Roman"/>
          <w:b w:val="0"/>
          <w:sz w:val="26"/>
          <w:szCs w:val="26"/>
        </w:rPr>
        <w:t>Отменить решение Собрания депутатов от 13.12.20169года №310 « О согласовании перечня имущества,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5026CC">
        <w:rPr>
          <w:rFonts w:ascii="Times New Roman" w:hAnsi="Times New Roman"/>
          <w:b w:val="0"/>
          <w:sz w:val="26"/>
          <w:szCs w:val="26"/>
        </w:rPr>
        <w:t>подлежащего передаче в собственность</w:t>
      </w:r>
      <w:r w:rsidRPr="005026CC">
        <w:rPr>
          <w:rFonts w:ascii="Times New Roman" w:hAnsi="Times New Roman"/>
          <w:sz w:val="26"/>
          <w:szCs w:val="26"/>
        </w:rPr>
        <w:t xml:space="preserve"> </w:t>
      </w:r>
      <w:r w:rsidRPr="005026CC">
        <w:rPr>
          <w:rFonts w:ascii="Times New Roman" w:hAnsi="Times New Roman"/>
          <w:b w:val="0"/>
          <w:sz w:val="26"/>
          <w:szCs w:val="26"/>
        </w:rPr>
        <w:t>муниципального образования «Островский район</w:t>
      </w:r>
      <w:r w:rsidRPr="005026CC">
        <w:rPr>
          <w:b w:val="0"/>
          <w:sz w:val="26"/>
          <w:szCs w:val="26"/>
        </w:rPr>
        <w:t>»</w:t>
      </w:r>
      <w:r w:rsidR="00DC7654">
        <w:rPr>
          <w:b w:val="0"/>
          <w:sz w:val="26"/>
          <w:szCs w:val="26"/>
        </w:rPr>
        <w:t>.</w:t>
      </w:r>
    </w:p>
    <w:p w:rsidR="005777BF" w:rsidRPr="005026CC" w:rsidRDefault="005777BF" w:rsidP="005777BF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5026CC">
        <w:rPr>
          <w:sz w:val="26"/>
          <w:szCs w:val="26"/>
        </w:rPr>
        <w:t>Опубликовать настоящее решение  на официальном сайте</w:t>
      </w:r>
      <w:r w:rsidRPr="005026CC">
        <w:rPr>
          <w:b/>
          <w:sz w:val="26"/>
          <w:szCs w:val="26"/>
        </w:rPr>
        <w:t xml:space="preserve"> </w:t>
      </w:r>
      <w:r w:rsidRPr="005026CC">
        <w:rPr>
          <w:sz w:val="26"/>
          <w:szCs w:val="26"/>
        </w:rPr>
        <w:t xml:space="preserve">муниципального образования « Островский район» в сети Интернет </w:t>
      </w:r>
      <w:r w:rsidRPr="005026CC">
        <w:rPr>
          <w:sz w:val="26"/>
          <w:szCs w:val="26"/>
          <w:lang w:val="en-US"/>
        </w:rPr>
        <w:t>ostrov</w:t>
      </w:r>
      <w:r w:rsidRPr="005026CC">
        <w:rPr>
          <w:sz w:val="26"/>
          <w:szCs w:val="26"/>
        </w:rPr>
        <w:t>.</w:t>
      </w:r>
      <w:r w:rsidRPr="005026CC">
        <w:rPr>
          <w:sz w:val="26"/>
          <w:szCs w:val="26"/>
          <w:lang w:val="en-US"/>
        </w:rPr>
        <w:t>reg</w:t>
      </w:r>
      <w:r w:rsidRPr="005026CC">
        <w:rPr>
          <w:sz w:val="26"/>
          <w:szCs w:val="26"/>
        </w:rPr>
        <w:t>60.</w:t>
      </w:r>
      <w:r w:rsidRPr="005026CC">
        <w:rPr>
          <w:sz w:val="26"/>
          <w:szCs w:val="26"/>
          <w:lang w:val="en-US"/>
        </w:rPr>
        <w:t>ru</w:t>
      </w:r>
    </w:p>
    <w:p w:rsidR="005777BF" w:rsidRDefault="005777BF" w:rsidP="005777BF">
      <w:pPr>
        <w:pStyle w:val="FR3"/>
        <w:ind w:left="0" w:firstLine="426"/>
        <w:jc w:val="both"/>
        <w:rPr>
          <w:rFonts w:ascii="Times New Roman" w:hAnsi="Times New Roman"/>
          <w:b w:val="0"/>
          <w:sz w:val="28"/>
        </w:rPr>
      </w:pPr>
    </w:p>
    <w:p w:rsidR="005777BF" w:rsidRPr="005026CC" w:rsidRDefault="005777BF" w:rsidP="005777BF">
      <w:pPr>
        <w:pStyle w:val="FR3"/>
        <w:jc w:val="both"/>
        <w:rPr>
          <w:rFonts w:ascii="Times New Roman" w:hAnsi="Times New Roman"/>
          <w:b w:val="0"/>
          <w:sz w:val="26"/>
          <w:szCs w:val="26"/>
        </w:rPr>
      </w:pPr>
    </w:p>
    <w:p w:rsidR="00F72AFD" w:rsidRDefault="005777BF" w:rsidP="00F72AFD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  <w:sectPr w:rsidR="00F72AFD" w:rsidSect="005026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20"/>
          <w:pgMar w:top="709" w:right="1134" w:bottom="567" w:left="1134" w:header="720" w:footer="720" w:gutter="0"/>
          <w:cols w:space="60"/>
          <w:noEndnote/>
        </w:sectPr>
      </w:pPr>
      <w:r w:rsidRPr="0048582D">
        <w:rPr>
          <w:rFonts w:ascii="Times New Roman" w:hAnsi="Times New Roman"/>
          <w:b w:val="0"/>
          <w:sz w:val="28"/>
          <w:szCs w:val="28"/>
        </w:rPr>
        <w:t xml:space="preserve"> Глава Островского района                                         </w:t>
      </w:r>
      <w:r w:rsidR="0048582D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Pr="0048582D">
        <w:rPr>
          <w:rFonts w:ascii="Times New Roman" w:hAnsi="Times New Roman"/>
          <w:b w:val="0"/>
          <w:sz w:val="28"/>
          <w:szCs w:val="28"/>
        </w:rPr>
        <w:t xml:space="preserve">   Л. П. Шершнева</w:t>
      </w:r>
    </w:p>
    <w:p w:rsidR="00F72AFD" w:rsidRPr="00DC7654" w:rsidRDefault="00F72AFD" w:rsidP="00F72AFD">
      <w:pPr>
        <w:ind w:left="5664" w:firstLine="708"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</w:t>
      </w:r>
      <w:r w:rsidRPr="00DC7654">
        <w:rPr>
          <w:sz w:val="28"/>
          <w:szCs w:val="28"/>
        </w:rPr>
        <w:t xml:space="preserve">Приложение к решению </w:t>
      </w:r>
    </w:p>
    <w:p w:rsidR="00F72AFD" w:rsidRPr="00DC7654" w:rsidRDefault="00F72AFD" w:rsidP="00F72AFD">
      <w:pPr>
        <w:ind w:left="5664" w:firstLine="708"/>
        <w:rPr>
          <w:sz w:val="28"/>
          <w:szCs w:val="28"/>
        </w:rPr>
      </w:pPr>
      <w:r w:rsidRPr="00DC765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            </w:t>
      </w:r>
      <w:r w:rsidRPr="00DC7654">
        <w:rPr>
          <w:sz w:val="28"/>
          <w:szCs w:val="28"/>
        </w:rPr>
        <w:t xml:space="preserve">Собрания депутатов  </w:t>
      </w:r>
    </w:p>
    <w:p w:rsidR="00F72AFD" w:rsidRPr="00DC7654" w:rsidRDefault="00F72AFD" w:rsidP="00F72AFD">
      <w:pPr>
        <w:rPr>
          <w:sz w:val="28"/>
          <w:szCs w:val="28"/>
          <w:u w:val="single"/>
        </w:rPr>
      </w:pPr>
      <w:r w:rsidRPr="00DC765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DC7654">
        <w:rPr>
          <w:sz w:val="28"/>
          <w:szCs w:val="28"/>
        </w:rPr>
        <w:t xml:space="preserve">  Островского района </w:t>
      </w:r>
    </w:p>
    <w:p w:rsidR="00F72AFD" w:rsidRPr="00DC7654" w:rsidRDefault="00F72AFD" w:rsidP="00F72AFD">
      <w:pPr>
        <w:rPr>
          <w:sz w:val="28"/>
          <w:szCs w:val="28"/>
        </w:rPr>
      </w:pPr>
      <w:r w:rsidRPr="00DC765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о</w:t>
      </w:r>
      <w:r w:rsidRPr="00DC7654">
        <w:rPr>
          <w:sz w:val="28"/>
          <w:szCs w:val="28"/>
        </w:rPr>
        <w:t xml:space="preserve">т 21.02.2017 </w:t>
      </w:r>
      <w:r>
        <w:rPr>
          <w:sz w:val="28"/>
          <w:szCs w:val="28"/>
        </w:rPr>
        <w:t xml:space="preserve"> </w:t>
      </w:r>
      <w:r w:rsidRPr="00DC7654">
        <w:rPr>
          <w:sz w:val="28"/>
          <w:szCs w:val="28"/>
        </w:rPr>
        <w:t>№ 326</w:t>
      </w:r>
    </w:p>
    <w:p w:rsidR="00F72AFD" w:rsidRPr="005026CC" w:rsidRDefault="00F72AFD" w:rsidP="00F72AFD">
      <w:pPr>
        <w:jc w:val="center"/>
        <w:rPr>
          <w:sz w:val="26"/>
          <w:szCs w:val="26"/>
        </w:rPr>
      </w:pPr>
    </w:p>
    <w:p w:rsidR="00F72AFD" w:rsidRPr="005026CC" w:rsidRDefault="00F72AFD" w:rsidP="00F72AFD">
      <w:pPr>
        <w:pStyle w:val="Standard"/>
        <w:jc w:val="center"/>
        <w:rPr>
          <w:rFonts w:cs="Times New Roman"/>
          <w:b/>
          <w:sz w:val="26"/>
          <w:szCs w:val="26"/>
          <w:lang w:val="ru-RU"/>
        </w:rPr>
      </w:pPr>
      <w:r w:rsidRPr="005026CC">
        <w:rPr>
          <w:rFonts w:cs="Times New Roman"/>
          <w:b/>
          <w:sz w:val="26"/>
          <w:szCs w:val="26"/>
          <w:lang w:val="ru-RU"/>
        </w:rPr>
        <w:t xml:space="preserve">Перечень </w:t>
      </w:r>
    </w:p>
    <w:p w:rsidR="00F72AFD" w:rsidRPr="005026CC" w:rsidRDefault="00F72AFD" w:rsidP="00F72AFD">
      <w:pPr>
        <w:pStyle w:val="Standard"/>
        <w:jc w:val="center"/>
        <w:rPr>
          <w:rFonts w:cs="Times New Roman"/>
          <w:b/>
          <w:sz w:val="26"/>
          <w:szCs w:val="26"/>
          <w:lang w:val="ru-RU"/>
        </w:rPr>
      </w:pPr>
      <w:r w:rsidRPr="005026CC">
        <w:rPr>
          <w:rFonts w:cs="Times New Roman"/>
          <w:b/>
          <w:sz w:val="26"/>
          <w:szCs w:val="26"/>
          <w:lang w:val="ru-RU"/>
        </w:rPr>
        <w:t>имущества,  подлежащего передаче  в собственность муниципального образования «Островский район»</w:t>
      </w:r>
    </w:p>
    <w:p w:rsidR="00F72AFD" w:rsidRPr="005026CC" w:rsidRDefault="00F72AFD" w:rsidP="00F72AFD">
      <w:pPr>
        <w:pStyle w:val="Standard"/>
        <w:jc w:val="center"/>
        <w:rPr>
          <w:rFonts w:cs="Times New Roman"/>
          <w:sz w:val="26"/>
          <w:szCs w:val="26"/>
          <w:lang w:val="ru-RU"/>
        </w:rPr>
      </w:pPr>
      <w:r w:rsidRPr="005026CC">
        <w:rPr>
          <w:rFonts w:cs="Times New Roman"/>
          <w:sz w:val="26"/>
          <w:szCs w:val="26"/>
          <w:lang w:val="ru-RU"/>
        </w:rPr>
        <w:t xml:space="preserve"> </w:t>
      </w:r>
    </w:p>
    <w:p w:rsidR="00F72AFD" w:rsidRPr="005026CC" w:rsidRDefault="00F72AFD" w:rsidP="00F72AFD">
      <w:pPr>
        <w:pStyle w:val="Standard"/>
        <w:jc w:val="center"/>
        <w:rPr>
          <w:rFonts w:cs="Times New Roman"/>
          <w:sz w:val="26"/>
          <w:szCs w:val="26"/>
          <w:lang w:val="ru-RU"/>
        </w:rPr>
      </w:pPr>
      <w:r w:rsidRPr="005026CC">
        <w:rPr>
          <w:rFonts w:cs="Times New Roman"/>
          <w:sz w:val="26"/>
          <w:szCs w:val="26"/>
          <w:lang w:val="ru-RU"/>
        </w:rPr>
        <w:t>Иное движимое имущество</w:t>
      </w:r>
    </w:p>
    <w:p w:rsidR="00F72AFD" w:rsidRPr="005026CC" w:rsidRDefault="00F72AFD" w:rsidP="00F72AFD">
      <w:pPr>
        <w:pStyle w:val="Standard"/>
        <w:jc w:val="center"/>
        <w:rPr>
          <w:rFonts w:cs="Times New Roman"/>
          <w:sz w:val="26"/>
          <w:szCs w:val="26"/>
          <w:lang w:val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88"/>
        <w:gridCol w:w="7766"/>
        <w:gridCol w:w="1559"/>
        <w:gridCol w:w="1560"/>
        <w:gridCol w:w="1701"/>
        <w:gridCol w:w="1725"/>
      </w:tblGrid>
      <w:tr w:rsidR="00F72AFD" w:rsidRPr="005026CC" w:rsidTr="00E22E29">
        <w:trPr>
          <w:jc w:val="center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 xml:space="preserve">№ 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п/п</w:t>
            </w:r>
          </w:p>
        </w:tc>
        <w:tc>
          <w:tcPr>
            <w:tcW w:w="77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Наименование имущества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Год выпуска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Заводской (серийный) номер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Стоимость имущества, рублей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rPr>
                <w:sz w:val="26"/>
                <w:szCs w:val="26"/>
              </w:rPr>
            </w:pPr>
          </w:p>
        </w:tc>
        <w:tc>
          <w:tcPr>
            <w:tcW w:w="77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балансовая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Начисленная амортизация (износ)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Котел</w:t>
            </w:r>
            <w:r w:rsidRPr="005026CC">
              <w:rPr>
                <w:rFonts w:cs="Times New Roman"/>
                <w:sz w:val="26"/>
                <w:szCs w:val="26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водогрейный</w:t>
            </w:r>
            <w:r w:rsidRPr="005026CC">
              <w:rPr>
                <w:rFonts w:cs="Times New Roman"/>
                <w:sz w:val="26"/>
                <w:szCs w:val="26"/>
              </w:rPr>
              <w:t xml:space="preserve"> Benekov Comfort R 100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(Мощность 99 Квт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В комплекте: 1)шнек топливоподачи с редуктором;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2)шнек золоудаления с редуктором;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3)шкаф управления и автоматики.)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893000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Котел водогрейный </w:t>
            </w:r>
            <w:r w:rsidRPr="005026CC">
              <w:rPr>
                <w:rFonts w:cs="Times New Roman"/>
                <w:sz w:val="26"/>
                <w:szCs w:val="26"/>
              </w:rPr>
              <w:t>Benekov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Comfort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R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100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(Мощность 99 Квт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В комплекте: 1)шнек топливоподачи с редуктором;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2)шнек золоудаления с редуктором;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3)шкаф управления и автоматики.)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893000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Котел водогрейный </w:t>
            </w:r>
            <w:r w:rsidRPr="005026CC">
              <w:rPr>
                <w:rFonts w:cs="Times New Roman"/>
                <w:sz w:val="26"/>
                <w:szCs w:val="26"/>
              </w:rPr>
              <w:t>Benekov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Comfort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R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100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(Мощность 99 Квт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В комплекте: 1)шнек топливоподачи с редуктором;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lastRenderedPageBreak/>
              <w:t>2)шнек золоудаления с редуктором;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3)шкаф управления и автоматики.)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lastRenderedPageBreak/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893000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lastRenderedPageBreak/>
              <w:t>4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Котел водогрейный </w:t>
            </w:r>
            <w:r w:rsidRPr="005026CC">
              <w:rPr>
                <w:rFonts w:cs="Times New Roman"/>
                <w:sz w:val="26"/>
                <w:szCs w:val="26"/>
              </w:rPr>
              <w:t>Benekov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Comfort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R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100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(Мощность 99 Квт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В комплекте: 1)шнек топливоподачи с редуктором;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2)шнек золоудаления с редуктором;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3)шкаф управления и автоматики.)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893000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Насос рециркуляции котла </w:t>
            </w:r>
            <w:r w:rsidRPr="005026CC">
              <w:rPr>
                <w:rFonts w:cs="Times New Roman"/>
                <w:sz w:val="26"/>
                <w:szCs w:val="26"/>
              </w:rPr>
              <w:t>Wilo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Top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S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40/10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(Расход 5 м3/ч)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25650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Насос рециркуляции котла </w:t>
            </w:r>
            <w:r w:rsidRPr="005026CC">
              <w:rPr>
                <w:rFonts w:cs="Times New Roman"/>
                <w:sz w:val="26"/>
                <w:szCs w:val="26"/>
              </w:rPr>
              <w:t>Wilo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Top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S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40/10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(Расход 5 м3/ч)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25650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Насос котловой </w:t>
            </w:r>
            <w:r w:rsidRPr="005026CC">
              <w:rPr>
                <w:rFonts w:cs="Times New Roman"/>
                <w:sz w:val="26"/>
                <w:szCs w:val="26"/>
              </w:rPr>
              <w:t>Wilo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IpL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40/120-1.5/2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(Расход 15 м3/ч)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33400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Насос котловой </w:t>
            </w:r>
            <w:r w:rsidRPr="005026CC">
              <w:rPr>
                <w:rFonts w:cs="Times New Roman"/>
                <w:sz w:val="26"/>
                <w:szCs w:val="26"/>
              </w:rPr>
              <w:t>Wilo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IpL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40/120-1.5/2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(Расход 15 м3/ч)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33400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Насос котловой </w:t>
            </w:r>
            <w:r w:rsidRPr="005026CC">
              <w:rPr>
                <w:rFonts w:cs="Times New Roman"/>
                <w:sz w:val="26"/>
                <w:szCs w:val="26"/>
              </w:rPr>
              <w:t>Wilo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IpL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40/120-1.5/2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(Расход 15 м3/ч)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33400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Насос сетевой </w:t>
            </w:r>
            <w:r w:rsidRPr="005026CC">
              <w:rPr>
                <w:rFonts w:cs="Times New Roman"/>
                <w:sz w:val="26"/>
                <w:szCs w:val="26"/>
              </w:rPr>
              <w:t>Wilo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il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32/140-1.5/2</w:t>
            </w:r>
            <w:r w:rsidRPr="005026CC">
              <w:rPr>
                <w:rFonts w:cs="Times New Roman"/>
                <w:sz w:val="26"/>
                <w:szCs w:val="26"/>
              </w:rPr>
              <w:t>RU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(Расход 13 м3/ч)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33000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Насос подпиточный </w:t>
            </w:r>
            <w:r w:rsidRPr="005026CC">
              <w:rPr>
                <w:rFonts w:cs="Times New Roman"/>
                <w:sz w:val="26"/>
                <w:szCs w:val="26"/>
              </w:rPr>
              <w:t>Wilo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Mhil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103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(Расход 1.5 м3/ч)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11600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Насос подпиточный </w:t>
            </w:r>
            <w:r w:rsidRPr="005026CC">
              <w:rPr>
                <w:rFonts w:cs="Times New Roman"/>
                <w:sz w:val="26"/>
                <w:szCs w:val="26"/>
              </w:rPr>
              <w:t>Wilo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Mhil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103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(Расход 1.5 м3/ч)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11600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13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Насос подпиточный </w:t>
            </w:r>
            <w:r w:rsidRPr="005026CC">
              <w:rPr>
                <w:rFonts w:cs="Times New Roman"/>
                <w:sz w:val="26"/>
                <w:szCs w:val="26"/>
              </w:rPr>
              <w:t>Wilo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Mhil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103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(Расход 1.5 м3/ч)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11600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14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Насос подпиточный </w:t>
            </w:r>
            <w:r w:rsidRPr="005026CC">
              <w:rPr>
                <w:rFonts w:cs="Times New Roman"/>
                <w:sz w:val="26"/>
                <w:szCs w:val="26"/>
              </w:rPr>
              <w:t>Wilo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Mhil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103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(Расход 1.5 м3/ч)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11600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lastRenderedPageBreak/>
              <w:t>15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Установка умягчения и обезжелезивания воды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</w:t>
            </w:r>
            <w:r w:rsidRPr="005026CC">
              <w:rPr>
                <w:rFonts w:cs="Times New Roman"/>
                <w:sz w:val="26"/>
                <w:szCs w:val="26"/>
              </w:rPr>
              <w:t>HFS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-1044-255/740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Объем катионита — 25л. Производительность — 1,3м3/ч.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</w:rPr>
              <w:t>HFI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-1354-263/740 Объем засыпки-68л. Производительность — 1,3м3-ч.)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43600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16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Установка умягчения и обезжелезивания воды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</w:t>
            </w:r>
            <w:r w:rsidRPr="005026CC">
              <w:rPr>
                <w:rFonts w:cs="Times New Roman"/>
                <w:sz w:val="26"/>
                <w:szCs w:val="26"/>
              </w:rPr>
              <w:t>HFS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-1044-255/740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Объем катионита — 25л. Производительность — 1,3м3/ч.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</w:rPr>
              <w:t>HFI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-1354-263/740 Объем засыпки-68л.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Производительность — 1,3м3-ч.)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43600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17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Установка умягчения и обезжелезивания воды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</w:t>
            </w:r>
            <w:r w:rsidRPr="005026CC">
              <w:rPr>
                <w:rFonts w:cs="Times New Roman"/>
                <w:sz w:val="26"/>
                <w:szCs w:val="26"/>
              </w:rPr>
              <w:t>HFS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-1044-255/740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Объем катионита — 25л. Производительность — 1,3м3/ч.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</w:rPr>
              <w:t>HFI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-1354-263/740 Объем засыпки-68л.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Производительность — 1,3м3-ч.)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43600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18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Установка умягчения и обезжелезивания воды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</w:t>
            </w:r>
            <w:r w:rsidRPr="005026CC">
              <w:rPr>
                <w:rFonts w:cs="Times New Roman"/>
                <w:sz w:val="26"/>
                <w:szCs w:val="26"/>
              </w:rPr>
              <w:t>HFS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-1044-255/740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Объем катионита — 25л. Производительность — 1,3м3/ч.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</w:rPr>
              <w:t>HFI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-1354-263/740 Объем засыпки-68л.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Производительность — 1,3м3-ч.)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43600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19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Клапан смесительный трехходовой </w:t>
            </w:r>
            <w:r w:rsidRPr="005026CC">
              <w:rPr>
                <w:rFonts w:cs="Times New Roman"/>
                <w:sz w:val="26"/>
                <w:szCs w:val="26"/>
              </w:rPr>
              <w:t>Valtec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VT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.</w:t>
            </w:r>
            <w:r w:rsidRPr="005026CC">
              <w:rPr>
                <w:rFonts w:cs="Times New Roman"/>
                <w:sz w:val="26"/>
                <w:szCs w:val="26"/>
              </w:rPr>
              <w:t>MIX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03.</w:t>
            </w:r>
            <w:r w:rsidRPr="005026CC">
              <w:rPr>
                <w:rFonts w:cs="Times New Roman"/>
                <w:sz w:val="26"/>
                <w:szCs w:val="26"/>
              </w:rPr>
              <w:t>G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.05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(Максимальная рабочая температура теплоносителя — 120 гр.по С, нормативное давление — 10 бар)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2200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Клапан смесительный трехходовой </w:t>
            </w:r>
            <w:r w:rsidRPr="005026CC">
              <w:rPr>
                <w:rFonts w:cs="Times New Roman"/>
                <w:sz w:val="26"/>
                <w:szCs w:val="26"/>
              </w:rPr>
              <w:t>Valtec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VT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.</w:t>
            </w:r>
            <w:r w:rsidRPr="005026CC">
              <w:rPr>
                <w:rFonts w:cs="Times New Roman"/>
                <w:sz w:val="26"/>
                <w:szCs w:val="26"/>
              </w:rPr>
              <w:t>MIX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03.</w:t>
            </w:r>
            <w:r w:rsidRPr="005026CC">
              <w:rPr>
                <w:rFonts w:cs="Times New Roman"/>
                <w:sz w:val="26"/>
                <w:szCs w:val="26"/>
              </w:rPr>
              <w:t>G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.05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(Максимальная рабочая температура теплоносителя — 120 гр.по С, нормативное давление — 10 бар)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2200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21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Клапан смесительный трехходовой </w:t>
            </w:r>
            <w:r w:rsidRPr="005026CC">
              <w:rPr>
                <w:rFonts w:cs="Times New Roman"/>
                <w:sz w:val="26"/>
                <w:szCs w:val="26"/>
              </w:rPr>
              <w:t>Valtec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VT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.</w:t>
            </w:r>
            <w:r w:rsidRPr="005026CC">
              <w:rPr>
                <w:rFonts w:cs="Times New Roman"/>
                <w:sz w:val="26"/>
                <w:szCs w:val="26"/>
              </w:rPr>
              <w:t>MIX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03.</w:t>
            </w:r>
            <w:r w:rsidRPr="005026CC">
              <w:rPr>
                <w:rFonts w:cs="Times New Roman"/>
                <w:sz w:val="26"/>
                <w:szCs w:val="26"/>
              </w:rPr>
              <w:t>G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.05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lastRenderedPageBreak/>
              <w:t>(Максимальная рабочая температура теплоносителя — 120 гр.по С, нормативное давление — 10 бар)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lastRenderedPageBreak/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2200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F72AFD" w:rsidRPr="005026CC" w:rsidTr="00E22E29">
        <w:trPr>
          <w:jc w:val="center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lastRenderedPageBreak/>
              <w:t>22</w:t>
            </w:r>
          </w:p>
        </w:tc>
        <w:tc>
          <w:tcPr>
            <w:tcW w:w="7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Клапан смесительный трехходовой </w:t>
            </w:r>
            <w:r w:rsidRPr="005026CC">
              <w:rPr>
                <w:rFonts w:cs="Times New Roman"/>
                <w:sz w:val="26"/>
                <w:szCs w:val="26"/>
              </w:rPr>
              <w:t>Valtec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r w:rsidRPr="005026CC">
              <w:rPr>
                <w:rFonts w:cs="Times New Roman"/>
                <w:sz w:val="26"/>
                <w:szCs w:val="26"/>
              </w:rPr>
              <w:t>VT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.</w:t>
            </w:r>
            <w:r w:rsidRPr="005026CC">
              <w:rPr>
                <w:rFonts w:cs="Times New Roman"/>
                <w:sz w:val="26"/>
                <w:szCs w:val="26"/>
              </w:rPr>
              <w:t>MIX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03.</w:t>
            </w:r>
            <w:r w:rsidRPr="005026CC">
              <w:rPr>
                <w:rFonts w:cs="Times New Roman"/>
                <w:sz w:val="26"/>
                <w:szCs w:val="26"/>
              </w:rPr>
              <w:t>G</w:t>
            </w:r>
            <w:r w:rsidRPr="005026CC">
              <w:rPr>
                <w:rFonts w:cs="Times New Roman"/>
                <w:sz w:val="26"/>
                <w:szCs w:val="26"/>
                <w:lang w:val="ru-RU"/>
              </w:rPr>
              <w:t>.05</w:t>
            </w:r>
          </w:p>
          <w:p w:rsidR="00F72AFD" w:rsidRPr="005026CC" w:rsidRDefault="00F72AFD" w:rsidP="00E22E29">
            <w:pPr>
              <w:pStyle w:val="TableContents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(Максимальная рабочая температура теплоносителя — 120 гр.по С, нормативное давление — 10 бар)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2014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 w:rsidRPr="005026CC">
              <w:rPr>
                <w:rFonts w:cs="Times New Roman"/>
                <w:sz w:val="26"/>
                <w:szCs w:val="26"/>
                <w:lang w:val="ru-RU"/>
              </w:rPr>
              <w:t>2200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2AFD" w:rsidRPr="005026CC" w:rsidRDefault="00F72AFD" w:rsidP="00E22E29">
            <w:pPr>
              <w:pStyle w:val="TableContents"/>
              <w:jc w:val="center"/>
              <w:rPr>
                <w:rFonts w:cs="Times New Roman"/>
                <w:sz w:val="26"/>
                <w:szCs w:val="26"/>
              </w:rPr>
            </w:pPr>
            <w:r w:rsidRPr="005026CC"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F72AFD" w:rsidRPr="005026CC" w:rsidRDefault="00F72AFD" w:rsidP="00F72AFD">
      <w:pPr>
        <w:rPr>
          <w:sz w:val="26"/>
          <w:szCs w:val="26"/>
        </w:rPr>
      </w:pPr>
      <w:r w:rsidRPr="005026CC">
        <w:rPr>
          <w:sz w:val="26"/>
          <w:szCs w:val="26"/>
        </w:rPr>
        <w:t xml:space="preserve">        </w:t>
      </w:r>
    </w:p>
    <w:p w:rsidR="00F72AFD" w:rsidRPr="005026CC" w:rsidRDefault="00F72AFD" w:rsidP="00F72AFD">
      <w:pPr>
        <w:rPr>
          <w:sz w:val="26"/>
          <w:szCs w:val="26"/>
        </w:rPr>
      </w:pPr>
    </w:p>
    <w:p w:rsidR="00F72AFD" w:rsidRDefault="00F72AFD" w:rsidP="00F72AFD"/>
    <w:p w:rsidR="00F72AFD" w:rsidRPr="00F72AFD" w:rsidRDefault="00F72AFD" w:rsidP="00F72AFD">
      <w:pPr>
        <w:jc w:val="both"/>
        <w:rPr>
          <w:sz w:val="24"/>
          <w:szCs w:val="24"/>
        </w:rPr>
        <w:sectPr w:rsidR="00F72AFD" w:rsidRPr="00F72AFD" w:rsidSect="00F72AFD">
          <w:pgSz w:w="16820" w:h="11900" w:orient="landscape"/>
          <w:pgMar w:top="1134" w:right="709" w:bottom="1134" w:left="567" w:header="720" w:footer="720" w:gutter="0"/>
          <w:cols w:space="60"/>
          <w:noEndnote/>
          <w:docGrid w:linePitch="272"/>
        </w:sectPr>
      </w:pPr>
    </w:p>
    <w:p w:rsidR="005777BF" w:rsidRDefault="005777BF" w:rsidP="00F72AFD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  <w:sectPr w:rsidR="005777BF" w:rsidSect="00F72AFD">
          <w:pgSz w:w="16820" w:h="11900" w:orient="landscape"/>
          <w:pgMar w:top="1134" w:right="567" w:bottom="1134" w:left="709" w:header="720" w:footer="720" w:gutter="0"/>
          <w:cols w:space="60"/>
          <w:noEndnote/>
          <w:docGrid w:linePitch="272"/>
        </w:sectPr>
      </w:pPr>
    </w:p>
    <w:p w:rsidR="005777BF" w:rsidRPr="007359D5" w:rsidRDefault="005777BF" w:rsidP="00B26B8C">
      <w:pPr>
        <w:rPr>
          <w:sz w:val="28"/>
          <w:szCs w:val="28"/>
        </w:rPr>
      </w:pPr>
    </w:p>
    <w:sectPr w:rsidR="005777BF" w:rsidRPr="007359D5" w:rsidSect="007359D5">
      <w:pgSz w:w="16820" w:h="11900" w:orient="landscape"/>
      <w:pgMar w:top="1134" w:right="709" w:bottom="1134" w:left="56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982" w:rsidRDefault="00194982" w:rsidP="005873FA">
      <w:r>
        <w:separator/>
      </w:r>
    </w:p>
  </w:endnote>
  <w:endnote w:type="continuationSeparator" w:id="1">
    <w:p w:rsidR="00194982" w:rsidRDefault="00194982" w:rsidP="00587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3FA" w:rsidRDefault="005873F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52052"/>
      <w:docPartObj>
        <w:docPartGallery w:val="Page Numbers (Bottom of Page)"/>
        <w:docPartUnique/>
      </w:docPartObj>
    </w:sdtPr>
    <w:sdtContent>
      <w:p w:rsidR="005873FA" w:rsidRDefault="009D61B7">
        <w:pPr>
          <w:pStyle w:val="a8"/>
          <w:jc w:val="right"/>
        </w:pPr>
        <w:fldSimple w:instr=" PAGE   \* MERGEFORMAT ">
          <w:r w:rsidR="00F72AFD">
            <w:rPr>
              <w:noProof/>
            </w:rPr>
            <w:t>1</w:t>
          </w:r>
        </w:fldSimple>
      </w:p>
    </w:sdtContent>
  </w:sdt>
  <w:p w:rsidR="005873FA" w:rsidRDefault="005873F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3FA" w:rsidRDefault="005873F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982" w:rsidRDefault="00194982" w:rsidP="005873FA">
      <w:r>
        <w:separator/>
      </w:r>
    </w:p>
  </w:footnote>
  <w:footnote w:type="continuationSeparator" w:id="1">
    <w:p w:rsidR="00194982" w:rsidRDefault="00194982" w:rsidP="00587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3FA" w:rsidRDefault="005873F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3FA" w:rsidRDefault="005873F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3FA" w:rsidRDefault="005873F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564E4"/>
    <w:multiLevelType w:val="hybridMultilevel"/>
    <w:tmpl w:val="42ECDB46"/>
    <w:lvl w:ilvl="0" w:tplc="8EFE261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7BF"/>
    <w:rsid w:val="000C1BF6"/>
    <w:rsid w:val="001209CD"/>
    <w:rsid w:val="001321DD"/>
    <w:rsid w:val="00181743"/>
    <w:rsid w:val="00194982"/>
    <w:rsid w:val="0048582D"/>
    <w:rsid w:val="004E3A0A"/>
    <w:rsid w:val="005777BF"/>
    <w:rsid w:val="005873FA"/>
    <w:rsid w:val="005B47B9"/>
    <w:rsid w:val="00790CDC"/>
    <w:rsid w:val="0083342F"/>
    <w:rsid w:val="00856488"/>
    <w:rsid w:val="009167FE"/>
    <w:rsid w:val="00940E43"/>
    <w:rsid w:val="009C6BBF"/>
    <w:rsid w:val="009D61B7"/>
    <w:rsid w:val="00A10CD9"/>
    <w:rsid w:val="00B26B8C"/>
    <w:rsid w:val="00DC7654"/>
    <w:rsid w:val="00E61902"/>
    <w:rsid w:val="00F235A4"/>
    <w:rsid w:val="00F72AFD"/>
    <w:rsid w:val="00F7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B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777BF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5777BF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5777BF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andard">
    <w:name w:val="Standard"/>
    <w:rsid w:val="005777BF"/>
    <w:pPr>
      <w:widowControl w:val="0"/>
      <w:suppressAutoHyphens/>
      <w:autoSpaceDN w:val="0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5777BF"/>
    <w:pPr>
      <w:suppressLineNumbers/>
    </w:pPr>
  </w:style>
  <w:style w:type="paragraph" w:styleId="a3">
    <w:name w:val="List Paragraph"/>
    <w:basedOn w:val="a"/>
    <w:uiPriority w:val="34"/>
    <w:qFormat/>
    <w:rsid w:val="005777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0E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E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87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7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87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3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2017-03-02T11:40:00Z</cp:lastPrinted>
  <dcterms:created xsi:type="dcterms:W3CDTF">2017-02-22T07:42:00Z</dcterms:created>
  <dcterms:modified xsi:type="dcterms:W3CDTF">2017-03-02T11:44:00Z</dcterms:modified>
</cp:coreProperties>
</file>