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1F166" w14:textId="77777777" w:rsidR="00F216F0" w:rsidRPr="00023ECD" w:rsidRDefault="00F216F0" w:rsidP="00F216F0">
      <w:pPr>
        <w:jc w:val="center"/>
        <w:rPr>
          <w:rFonts w:ascii="Courier New" w:hAnsi="Courier New" w:cs="Courier New"/>
        </w:rPr>
      </w:pPr>
      <w:r w:rsidRPr="00023ECD">
        <w:rPr>
          <w:rFonts w:ascii="Courier New" w:hAnsi="Courier New" w:cs="Courier New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</w:rPr>
        <w:t>я  о</w:t>
      </w:r>
      <w:proofErr w:type="gramEnd"/>
      <w:r w:rsidRPr="00023ECD">
        <w:rPr>
          <w:rFonts w:ascii="Courier New" w:hAnsi="Courier New" w:cs="Courier New"/>
        </w:rPr>
        <w:t xml:space="preserve"> б л а с т ь</w:t>
      </w:r>
    </w:p>
    <w:p w14:paraId="3BA69AD7" w14:textId="77777777" w:rsidR="00F216F0" w:rsidRPr="00023ECD" w:rsidRDefault="00F216F0" w:rsidP="00F216F0">
      <w:pPr>
        <w:jc w:val="center"/>
        <w:rPr>
          <w:szCs w:val="24"/>
        </w:rPr>
      </w:pPr>
    </w:p>
    <w:p w14:paraId="018EFA35" w14:textId="77777777" w:rsidR="00F216F0" w:rsidRDefault="00F216F0" w:rsidP="00F216F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65217D65" w14:textId="77777777" w:rsidR="00F216F0" w:rsidRPr="00023ECD" w:rsidRDefault="00F216F0" w:rsidP="00F216F0">
      <w:pPr>
        <w:jc w:val="center"/>
        <w:rPr>
          <w:b/>
          <w:szCs w:val="24"/>
        </w:rPr>
      </w:pPr>
    </w:p>
    <w:p w14:paraId="50D48A19" w14:textId="77777777" w:rsidR="00F216F0" w:rsidRDefault="00F216F0" w:rsidP="00F216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04C2B06F" w14:textId="77777777" w:rsidR="00F216F0" w:rsidRDefault="00F216F0" w:rsidP="00F216F0">
      <w:pPr>
        <w:jc w:val="center"/>
      </w:pPr>
    </w:p>
    <w:p w14:paraId="3BF75383" w14:textId="3719059F" w:rsidR="00F216F0" w:rsidRPr="00E309B9" w:rsidRDefault="00F216F0" w:rsidP="00F216F0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BE5D7F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</w:t>
      </w:r>
      <w:r w:rsidR="009F2277">
        <w:rPr>
          <w:sz w:val="28"/>
          <w:szCs w:val="28"/>
          <w:u w:val="single"/>
        </w:rPr>
        <w:t>28.11.2024</w:t>
      </w:r>
      <w:r w:rsidRPr="00BE5D7F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</w:t>
      </w:r>
      <w:r w:rsidR="009F2277">
        <w:rPr>
          <w:sz w:val="28"/>
          <w:szCs w:val="28"/>
          <w:u w:val="single"/>
        </w:rPr>
        <w:t>936</w:t>
      </w:r>
    </w:p>
    <w:p w14:paraId="6A84F1D9" w14:textId="77777777" w:rsidR="00D23FC2" w:rsidRDefault="00D23FC2" w:rsidP="00D23FC2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082"/>
        <w:gridCol w:w="3415"/>
      </w:tblGrid>
      <w:tr w:rsidR="00D23FC2" w14:paraId="59198AA1" w14:textId="77777777" w:rsidTr="00F216F0">
        <w:trPr>
          <w:trHeight w:val="2863"/>
        </w:trPr>
        <w:tc>
          <w:tcPr>
            <w:tcW w:w="6082" w:type="dxa"/>
          </w:tcPr>
          <w:p w14:paraId="53B7D409" w14:textId="7777C726" w:rsidR="00D23FC2" w:rsidRPr="00355835" w:rsidRDefault="00D23FC2" w:rsidP="00532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5E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внесении изменений в </w:t>
            </w:r>
            <w:r w:rsidRPr="00355835">
              <w:rPr>
                <w:sz w:val="28"/>
                <w:szCs w:val="28"/>
              </w:rPr>
              <w:t>Административн</w:t>
            </w:r>
            <w:r>
              <w:rPr>
                <w:sz w:val="28"/>
                <w:szCs w:val="28"/>
              </w:rPr>
              <w:t xml:space="preserve">ый </w:t>
            </w:r>
            <w:r w:rsidRPr="00355835">
              <w:rPr>
                <w:sz w:val="28"/>
                <w:szCs w:val="28"/>
              </w:rPr>
              <w:t xml:space="preserve">регламент Островского района по предоставлению муниципальной услуги </w:t>
            </w:r>
            <w:r w:rsidRPr="003C44D0">
              <w:rPr>
                <w:sz w:val="28"/>
                <w:szCs w:val="28"/>
              </w:rPr>
              <w:t>«Оформление и выдача разрешительной документации на производство земляных работ»</w:t>
            </w:r>
            <w:r>
              <w:rPr>
                <w:sz w:val="28"/>
                <w:szCs w:val="28"/>
              </w:rPr>
              <w:t xml:space="preserve">, утвержденный постановлением Администрации Островского района </w:t>
            </w:r>
            <w:r w:rsidR="00F216F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11.07.2017 № 493</w:t>
            </w:r>
          </w:p>
          <w:p w14:paraId="4E4E402D" w14:textId="77777777" w:rsidR="00D23FC2" w:rsidRDefault="00D23FC2" w:rsidP="00532E34"/>
        </w:tc>
        <w:tc>
          <w:tcPr>
            <w:tcW w:w="3415" w:type="dxa"/>
          </w:tcPr>
          <w:p w14:paraId="2B00CF32" w14:textId="77777777" w:rsidR="00D23FC2" w:rsidRDefault="00D23FC2" w:rsidP="00532E34">
            <w:pPr>
              <w:jc w:val="right"/>
            </w:pPr>
            <w:r>
              <w:t xml:space="preserve"> </w:t>
            </w:r>
          </w:p>
        </w:tc>
      </w:tr>
    </w:tbl>
    <w:p w14:paraId="43E817AF" w14:textId="77777777" w:rsidR="00D23FC2" w:rsidRPr="003C44D0" w:rsidRDefault="00D23FC2" w:rsidP="00D23FC2">
      <w:pPr>
        <w:ind w:firstLine="720"/>
        <w:jc w:val="both"/>
        <w:rPr>
          <w:sz w:val="28"/>
          <w:szCs w:val="28"/>
        </w:rPr>
      </w:pPr>
    </w:p>
    <w:p w14:paraId="39E15C35" w14:textId="2407602B" w:rsidR="00D23FC2" w:rsidRDefault="00D23FC2" w:rsidP="00D23FC2">
      <w:pPr>
        <w:ind w:firstLine="720"/>
        <w:jc w:val="both"/>
        <w:rPr>
          <w:sz w:val="28"/>
          <w:szCs w:val="28"/>
        </w:rPr>
      </w:pPr>
      <w:r w:rsidRPr="003C44D0">
        <w:rPr>
          <w:sz w:val="28"/>
          <w:szCs w:val="28"/>
        </w:rPr>
        <w:t xml:space="preserve">Руководствуясь Градостроительным кодексом РФ, 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</w:t>
      </w:r>
      <w:r w:rsidRPr="003C44D0">
        <w:rPr>
          <w:sz w:val="28"/>
          <w:szCs w:val="28"/>
        </w:rPr>
        <w:t xml:space="preserve">остановлением Администрации Островского района от 08.10.2010 № 1056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«Островский район», </w:t>
      </w:r>
      <w:r w:rsidR="00F216F0">
        <w:rPr>
          <w:sz w:val="28"/>
          <w:szCs w:val="28"/>
        </w:rPr>
        <w:t>ст. ст.</w:t>
      </w:r>
      <w:r w:rsidRPr="003C44D0">
        <w:rPr>
          <w:sz w:val="28"/>
          <w:szCs w:val="28"/>
        </w:rPr>
        <w:t xml:space="preserve"> </w:t>
      </w:r>
      <w:r w:rsidRPr="00BC04F2">
        <w:rPr>
          <w:sz w:val="28"/>
          <w:szCs w:val="28"/>
        </w:rPr>
        <w:t>15, 16, 32 Устава муниципального образования «Островский район», Администрация Островского района</w:t>
      </w:r>
    </w:p>
    <w:p w14:paraId="159B299C" w14:textId="77777777" w:rsidR="00D23FC2" w:rsidRPr="004B5E16" w:rsidRDefault="00D23FC2" w:rsidP="00D23FC2">
      <w:pPr>
        <w:ind w:firstLine="720"/>
        <w:jc w:val="both"/>
        <w:rPr>
          <w:sz w:val="28"/>
          <w:szCs w:val="28"/>
        </w:rPr>
      </w:pPr>
    </w:p>
    <w:p w14:paraId="7C97FCAA" w14:textId="77777777" w:rsidR="00D23FC2" w:rsidRPr="00F216F0" w:rsidRDefault="00D23FC2" w:rsidP="00D23FC2">
      <w:pPr>
        <w:jc w:val="center"/>
        <w:rPr>
          <w:sz w:val="28"/>
          <w:szCs w:val="28"/>
        </w:rPr>
      </w:pPr>
      <w:r w:rsidRPr="00F216F0">
        <w:rPr>
          <w:sz w:val="28"/>
          <w:szCs w:val="28"/>
        </w:rPr>
        <w:t>П О С Т А Н О В Л Я Е Т:</w:t>
      </w:r>
    </w:p>
    <w:p w14:paraId="6DC51265" w14:textId="77777777" w:rsidR="00D23FC2" w:rsidRPr="000A186E" w:rsidRDefault="00D23FC2" w:rsidP="00D23FC2">
      <w:pPr>
        <w:pStyle w:val="a5"/>
        <w:jc w:val="both"/>
        <w:rPr>
          <w:sz w:val="24"/>
          <w:szCs w:val="24"/>
        </w:rPr>
      </w:pPr>
    </w:p>
    <w:p w14:paraId="3D2262D2" w14:textId="56D01B2A" w:rsidR="00202AAF" w:rsidRPr="00F216F0" w:rsidRDefault="00D23FC2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>1. Внести изменения в Административный регламент Островского района по предоставлению муниципальной услуги «Оформление и выдача разрешительной документации на производство земляных работ»</w:t>
      </w:r>
      <w:r w:rsidR="00041934" w:rsidRPr="00F216F0">
        <w:rPr>
          <w:szCs w:val="28"/>
        </w:rPr>
        <w:t xml:space="preserve"> (далее – Регламент)</w:t>
      </w:r>
      <w:r w:rsidRPr="00F216F0">
        <w:rPr>
          <w:szCs w:val="28"/>
        </w:rPr>
        <w:t xml:space="preserve">, утвержденный постановлением Администрации Островского района </w:t>
      </w:r>
      <w:r w:rsidR="00F216F0">
        <w:rPr>
          <w:szCs w:val="28"/>
        </w:rPr>
        <w:t xml:space="preserve">от </w:t>
      </w:r>
      <w:r w:rsidRPr="00F216F0">
        <w:rPr>
          <w:szCs w:val="28"/>
        </w:rPr>
        <w:t>11.07.2017 № 493, изложив:</w:t>
      </w:r>
    </w:p>
    <w:p w14:paraId="6B35D4D3" w14:textId="77777777" w:rsidR="00E14D29" w:rsidRPr="00F216F0" w:rsidRDefault="00D23FC2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 xml:space="preserve">1.1. п. 4 раздела I </w:t>
      </w:r>
      <w:r w:rsidR="00041934" w:rsidRPr="00F216F0">
        <w:rPr>
          <w:szCs w:val="28"/>
        </w:rPr>
        <w:t xml:space="preserve">Регламента </w:t>
      </w:r>
      <w:r w:rsidRPr="00F216F0">
        <w:rPr>
          <w:szCs w:val="28"/>
        </w:rPr>
        <w:t xml:space="preserve">в следующей редакции: </w:t>
      </w:r>
    </w:p>
    <w:p w14:paraId="0B3287E2" w14:textId="6B078EA8" w:rsidR="00E14D29" w:rsidRPr="00F216F0" w:rsidRDefault="00D23FC2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 xml:space="preserve">«4. Порядок предоставления и размещения информации о муниципальной услуге </w:t>
      </w:r>
      <w:r w:rsidR="00F216F0">
        <w:rPr>
          <w:szCs w:val="28"/>
        </w:rPr>
        <w:t>«</w:t>
      </w:r>
      <w:r w:rsidRPr="00F216F0">
        <w:rPr>
          <w:szCs w:val="28"/>
        </w:rPr>
        <w:t>Оформление и выдача разрешительной документации на производство земляных работ</w:t>
      </w:r>
      <w:r w:rsidR="00F216F0">
        <w:rPr>
          <w:szCs w:val="28"/>
        </w:rPr>
        <w:t>»</w:t>
      </w:r>
      <w:r w:rsidRPr="00F216F0">
        <w:rPr>
          <w:szCs w:val="28"/>
        </w:rPr>
        <w:t>:</w:t>
      </w:r>
    </w:p>
    <w:p w14:paraId="2C93ABDD" w14:textId="77777777" w:rsidR="00E14D29" w:rsidRPr="00F216F0" w:rsidRDefault="00D23FC2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>Административные процедуры по предоставлению муниципальной услуги осуществляются Комитетом по градостроительству и жилищно-коммунальному хозяйству Администрации Островского района (далее Комитет ЖКХ).</w:t>
      </w:r>
    </w:p>
    <w:p w14:paraId="3835110E" w14:textId="77777777" w:rsidR="00E14D29" w:rsidRPr="00F216F0" w:rsidRDefault="00D23FC2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>Место нахождения Комитета ЖКХ: Псковская область, г. Остров, улица Островских Молодогвардейцев, д. 1.</w:t>
      </w:r>
    </w:p>
    <w:p w14:paraId="66DC22C5" w14:textId="7A8ABF86" w:rsidR="00E14D29" w:rsidRPr="00F216F0" w:rsidRDefault="00D23FC2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>График работы: понедельник - пятница: с 8</w:t>
      </w:r>
      <w:r w:rsidR="00F216F0">
        <w:rPr>
          <w:szCs w:val="28"/>
        </w:rPr>
        <w:t>:</w:t>
      </w:r>
      <w:r w:rsidRPr="00F216F0">
        <w:rPr>
          <w:szCs w:val="28"/>
        </w:rPr>
        <w:t>00 до 17</w:t>
      </w:r>
      <w:r w:rsidR="00F216F0">
        <w:rPr>
          <w:szCs w:val="28"/>
        </w:rPr>
        <w:t>:</w:t>
      </w:r>
      <w:r w:rsidRPr="00F216F0">
        <w:rPr>
          <w:szCs w:val="28"/>
        </w:rPr>
        <w:t>00 (перерыв с 13</w:t>
      </w:r>
      <w:r w:rsidR="00F216F0">
        <w:rPr>
          <w:szCs w:val="28"/>
        </w:rPr>
        <w:t>:</w:t>
      </w:r>
      <w:r w:rsidRPr="00F216F0">
        <w:rPr>
          <w:szCs w:val="28"/>
        </w:rPr>
        <w:t>00 до 14</w:t>
      </w:r>
      <w:r w:rsidR="00F216F0">
        <w:rPr>
          <w:szCs w:val="28"/>
        </w:rPr>
        <w:t>:</w:t>
      </w:r>
      <w:r w:rsidRPr="00F216F0">
        <w:rPr>
          <w:szCs w:val="28"/>
        </w:rPr>
        <w:t>00); выходные дни: суббота, воскресенье.</w:t>
      </w:r>
    </w:p>
    <w:p w14:paraId="262ED3DB" w14:textId="1FB0C3FC" w:rsidR="00E14D29" w:rsidRPr="00F216F0" w:rsidRDefault="00D23FC2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>Приемные дни: вторник, четверг - с 09</w:t>
      </w:r>
      <w:r w:rsidR="00F216F0">
        <w:rPr>
          <w:szCs w:val="28"/>
        </w:rPr>
        <w:t>:</w:t>
      </w:r>
      <w:r w:rsidRPr="00F216F0">
        <w:rPr>
          <w:szCs w:val="28"/>
        </w:rPr>
        <w:t>00 до 13</w:t>
      </w:r>
      <w:r w:rsidR="00F216F0">
        <w:rPr>
          <w:szCs w:val="28"/>
        </w:rPr>
        <w:t>:</w:t>
      </w:r>
      <w:r w:rsidRPr="00F216F0">
        <w:rPr>
          <w:szCs w:val="28"/>
        </w:rPr>
        <w:t>00.</w:t>
      </w:r>
    </w:p>
    <w:p w14:paraId="6D824ECC" w14:textId="7039E842" w:rsidR="00E14D29" w:rsidRPr="00F216F0" w:rsidRDefault="00D23FC2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lastRenderedPageBreak/>
        <w:t>Справочные телефоны</w:t>
      </w:r>
      <w:r w:rsidR="00F216F0">
        <w:rPr>
          <w:szCs w:val="28"/>
        </w:rPr>
        <w:t>:</w:t>
      </w:r>
    </w:p>
    <w:p w14:paraId="3B15EAEF" w14:textId="6B5181AE" w:rsidR="00E14D29" w:rsidRPr="00F216F0" w:rsidRDefault="00D23FC2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 xml:space="preserve">- Комитет </w:t>
      </w:r>
      <w:proofErr w:type="gramStart"/>
      <w:r w:rsidRPr="00F216F0">
        <w:rPr>
          <w:szCs w:val="28"/>
        </w:rPr>
        <w:t>ЖКХ:  8</w:t>
      </w:r>
      <w:proofErr w:type="gramEnd"/>
      <w:r w:rsidRPr="00F216F0">
        <w:rPr>
          <w:szCs w:val="28"/>
        </w:rPr>
        <w:t>(81152) 3-11-49; 3-43-16</w:t>
      </w:r>
      <w:r w:rsidR="00F216F0">
        <w:rPr>
          <w:szCs w:val="28"/>
        </w:rPr>
        <w:t>;</w:t>
      </w:r>
    </w:p>
    <w:p w14:paraId="52E2B25B" w14:textId="77777777" w:rsidR="00E14D29" w:rsidRPr="00F216F0" w:rsidRDefault="00D23FC2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>- Управление делами</w:t>
      </w:r>
      <w:r w:rsidR="006051FB" w:rsidRPr="00F216F0">
        <w:rPr>
          <w:szCs w:val="28"/>
        </w:rPr>
        <w:t>, бухгалтерского учета и отчетности</w:t>
      </w:r>
      <w:r w:rsidRPr="00F216F0">
        <w:rPr>
          <w:szCs w:val="28"/>
        </w:rPr>
        <w:t xml:space="preserve"> Администрации Островского </w:t>
      </w:r>
      <w:proofErr w:type="gramStart"/>
      <w:r w:rsidRPr="00F216F0">
        <w:rPr>
          <w:szCs w:val="28"/>
        </w:rPr>
        <w:t>района:  8</w:t>
      </w:r>
      <w:proofErr w:type="gramEnd"/>
      <w:r w:rsidRPr="00F216F0">
        <w:rPr>
          <w:szCs w:val="28"/>
        </w:rPr>
        <w:t>(81152) 3-22-33, факс: 3-19-45.</w:t>
      </w:r>
    </w:p>
    <w:p w14:paraId="5DE13D99" w14:textId="4F36F45B" w:rsidR="00E14D29" w:rsidRPr="00F216F0" w:rsidRDefault="00B57CFA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 xml:space="preserve">Вся информация по настоящему Регламенту размещается на официальном сайте муниципального образования </w:t>
      </w:r>
      <w:r w:rsidR="00F216F0">
        <w:rPr>
          <w:szCs w:val="28"/>
        </w:rPr>
        <w:t>«</w:t>
      </w:r>
      <w:r w:rsidRPr="00F216F0">
        <w:rPr>
          <w:szCs w:val="28"/>
        </w:rPr>
        <w:t>Островский район</w:t>
      </w:r>
      <w:r w:rsidR="00F216F0">
        <w:rPr>
          <w:szCs w:val="28"/>
        </w:rPr>
        <w:t>»</w:t>
      </w:r>
      <w:r w:rsidRPr="00F216F0">
        <w:rPr>
          <w:szCs w:val="28"/>
        </w:rPr>
        <w:t xml:space="preserve"> в информационно-телекоммуникационной сети </w:t>
      </w:r>
      <w:r w:rsidR="00F216F0">
        <w:rPr>
          <w:szCs w:val="28"/>
        </w:rPr>
        <w:t>«</w:t>
      </w:r>
      <w:r w:rsidRPr="00F216F0">
        <w:rPr>
          <w:szCs w:val="28"/>
        </w:rPr>
        <w:t>Интернет</w:t>
      </w:r>
      <w:r w:rsidR="00F216F0">
        <w:rPr>
          <w:szCs w:val="28"/>
        </w:rPr>
        <w:t>»</w:t>
      </w:r>
      <w:r w:rsidRPr="00F216F0">
        <w:rPr>
          <w:szCs w:val="28"/>
        </w:rPr>
        <w:t>.</w:t>
      </w:r>
    </w:p>
    <w:p w14:paraId="2505100B" w14:textId="77777777" w:rsidR="00E14D29" w:rsidRPr="00F216F0" w:rsidRDefault="00D23FC2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>Адрес электронной почты:</w:t>
      </w:r>
    </w:p>
    <w:p w14:paraId="4E453A55" w14:textId="4F8C0491" w:rsidR="00E14D29" w:rsidRPr="00F216F0" w:rsidRDefault="00D23FC2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>- Администрации Островского района</w:t>
      </w:r>
      <w:r w:rsidR="00F216F0">
        <w:rPr>
          <w:szCs w:val="28"/>
        </w:rPr>
        <w:t>:</w:t>
      </w:r>
      <w:r w:rsidRPr="00F216F0">
        <w:rPr>
          <w:szCs w:val="28"/>
        </w:rPr>
        <w:t xml:space="preserve"> </w:t>
      </w:r>
      <w:proofErr w:type="spellStart"/>
      <w:r w:rsidR="00E14D29" w:rsidRPr="00F216F0">
        <w:rPr>
          <w:szCs w:val="28"/>
          <w:lang w:val="en-US"/>
        </w:rPr>
        <w:t>ostrov</w:t>
      </w:r>
      <w:proofErr w:type="spellEnd"/>
      <w:r w:rsidR="00E14D29" w:rsidRPr="00F216F0">
        <w:rPr>
          <w:szCs w:val="28"/>
        </w:rPr>
        <w:t>@</w:t>
      </w:r>
      <w:r w:rsidR="00E14D29" w:rsidRPr="00F216F0">
        <w:rPr>
          <w:szCs w:val="28"/>
          <w:lang w:val="en-US"/>
        </w:rPr>
        <w:t>reg</w:t>
      </w:r>
      <w:r w:rsidR="00E14D29" w:rsidRPr="00F216F0">
        <w:rPr>
          <w:szCs w:val="28"/>
        </w:rPr>
        <w:t>60.</w:t>
      </w:r>
      <w:proofErr w:type="spellStart"/>
      <w:r w:rsidR="00E14D29" w:rsidRPr="00F216F0">
        <w:rPr>
          <w:szCs w:val="28"/>
          <w:lang w:val="en-US"/>
        </w:rPr>
        <w:t>ru</w:t>
      </w:r>
      <w:proofErr w:type="spellEnd"/>
      <w:r w:rsidR="00F216F0">
        <w:rPr>
          <w:szCs w:val="28"/>
        </w:rPr>
        <w:t>;</w:t>
      </w:r>
    </w:p>
    <w:p w14:paraId="50DB9B88" w14:textId="47638256" w:rsidR="00E14D29" w:rsidRPr="00F216F0" w:rsidRDefault="00D23FC2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 xml:space="preserve">- Комитета ЖКХ: </w:t>
      </w:r>
      <w:proofErr w:type="spellStart"/>
      <w:r w:rsidR="00E14D29" w:rsidRPr="00F216F0">
        <w:rPr>
          <w:szCs w:val="28"/>
          <w:lang w:val="en-US"/>
        </w:rPr>
        <w:t>gkh</w:t>
      </w:r>
      <w:proofErr w:type="spellEnd"/>
      <w:r w:rsidR="00E14D29" w:rsidRPr="00F216F0">
        <w:rPr>
          <w:szCs w:val="28"/>
        </w:rPr>
        <w:t>@</w:t>
      </w:r>
      <w:proofErr w:type="spellStart"/>
      <w:r w:rsidR="00E14D29" w:rsidRPr="00F216F0">
        <w:rPr>
          <w:szCs w:val="28"/>
          <w:lang w:val="en-US"/>
        </w:rPr>
        <w:t>ostrov</w:t>
      </w:r>
      <w:proofErr w:type="spellEnd"/>
      <w:r w:rsidR="00E14D29" w:rsidRPr="00F216F0">
        <w:rPr>
          <w:szCs w:val="28"/>
        </w:rPr>
        <w:t>.</w:t>
      </w:r>
      <w:r w:rsidR="00E14D29" w:rsidRPr="00F216F0">
        <w:rPr>
          <w:szCs w:val="28"/>
          <w:lang w:val="en-US"/>
        </w:rPr>
        <w:t>reg</w:t>
      </w:r>
      <w:r w:rsidR="00E14D29" w:rsidRPr="00F216F0">
        <w:rPr>
          <w:szCs w:val="28"/>
        </w:rPr>
        <w:t>60.</w:t>
      </w:r>
      <w:proofErr w:type="spellStart"/>
      <w:r w:rsidR="00E14D29" w:rsidRPr="00F216F0">
        <w:rPr>
          <w:szCs w:val="28"/>
          <w:lang w:val="en-US"/>
        </w:rPr>
        <w:t>ru</w:t>
      </w:r>
      <w:proofErr w:type="spellEnd"/>
      <w:r w:rsidR="00F216F0">
        <w:rPr>
          <w:szCs w:val="28"/>
        </w:rPr>
        <w:t>.</w:t>
      </w:r>
    </w:p>
    <w:p w14:paraId="13EA8348" w14:textId="78902A9A" w:rsidR="00D23FC2" w:rsidRPr="00F216F0" w:rsidRDefault="00D23FC2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>Адрес для направления корреспонденции: 181350, Псковская область, г. Остров, ул. Островских Молодогвардейцев, д. 1</w:t>
      </w:r>
      <w:r w:rsidR="00F216F0">
        <w:rPr>
          <w:szCs w:val="28"/>
        </w:rPr>
        <w:t>.</w:t>
      </w:r>
      <w:r w:rsidRPr="00F216F0">
        <w:rPr>
          <w:szCs w:val="28"/>
        </w:rPr>
        <w:t>».</w:t>
      </w:r>
    </w:p>
    <w:p w14:paraId="71782381" w14:textId="77777777" w:rsidR="00D23FC2" w:rsidRPr="00F216F0" w:rsidRDefault="00D23FC2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 xml:space="preserve">1.2. п. 2 раздела II </w:t>
      </w:r>
      <w:r w:rsidR="00041934" w:rsidRPr="00F216F0">
        <w:rPr>
          <w:szCs w:val="28"/>
        </w:rPr>
        <w:t xml:space="preserve">Регламента </w:t>
      </w:r>
      <w:r w:rsidRPr="00F216F0">
        <w:rPr>
          <w:szCs w:val="28"/>
        </w:rPr>
        <w:t>в следующей редакции:</w:t>
      </w:r>
    </w:p>
    <w:p w14:paraId="28F703FA" w14:textId="77777777" w:rsidR="00E14D29" w:rsidRPr="00F216F0" w:rsidRDefault="00D23FC2" w:rsidP="00F216F0">
      <w:pPr>
        <w:pStyle w:val="a3"/>
        <w:ind w:firstLine="709"/>
        <w:rPr>
          <w:kern w:val="24"/>
          <w:szCs w:val="28"/>
        </w:rPr>
      </w:pPr>
      <w:r w:rsidRPr="00F216F0">
        <w:rPr>
          <w:szCs w:val="28"/>
        </w:rPr>
        <w:t>«</w:t>
      </w:r>
      <w:r w:rsidRPr="00F216F0">
        <w:rPr>
          <w:kern w:val="24"/>
          <w:szCs w:val="28"/>
        </w:rPr>
        <w:t xml:space="preserve">2. Муниципальная услуга предоставляется сотрудниками </w:t>
      </w:r>
      <w:r w:rsidRPr="00F216F0">
        <w:rPr>
          <w:szCs w:val="28"/>
        </w:rPr>
        <w:t>Комитета ЖКХ</w:t>
      </w:r>
      <w:r w:rsidR="00E14D29" w:rsidRPr="00F216F0">
        <w:rPr>
          <w:kern w:val="24"/>
          <w:szCs w:val="28"/>
        </w:rPr>
        <w:t xml:space="preserve">.    </w:t>
      </w:r>
      <w:r w:rsidR="00E14D29" w:rsidRPr="00F216F0">
        <w:rPr>
          <w:kern w:val="24"/>
          <w:szCs w:val="28"/>
        </w:rPr>
        <w:tab/>
      </w:r>
    </w:p>
    <w:p w14:paraId="276047E4" w14:textId="77777777" w:rsidR="00E14D29" w:rsidRPr="00F216F0" w:rsidRDefault="00D23FC2" w:rsidP="00F216F0">
      <w:pPr>
        <w:pStyle w:val="a3"/>
        <w:ind w:firstLine="709"/>
        <w:rPr>
          <w:kern w:val="24"/>
          <w:szCs w:val="28"/>
        </w:rPr>
      </w:pPr>
      <w:r w:rsidRPr="00F216F0">
        <w:rPr>
          <w:kern w:val="24"/>
          <w:szCs w:val="28"/>
        </w:rPr>
        <w:t xml:space="preserve">Сотрудники </w:t>
      </w:r>
      <w:r w:rsidRPr="00F216F0">
        <w:rPr>
          <w:szCs w:val="28"/>
        </w:rPr>
        <w:t>Комитета ЖКХ</w:t>
      </w:r>
      <w:r w:rsidRPr="00F216F0">
        <w:rPr>
          <w:kern w:val="24"/>
          <w:szCs w:val="28"/>
        </w:rPr>
        <w:t xml:space="preserve"> при предоставлении муниципальной услуги руководствуются положениями настоящего Регламента.».</w:t>
      </w:r>
      <w:r w:rsidRPr="00F216F0">
        <w:rPr>
          <w:kern w:val="24"/>
          <w:szCs w:val="28"/>
        </w:rPr>
        <w:tab/>
      </w:r>
    </w:p>
    <w:p w14:paraId="6C8553EC" w14:textId="77777777" w:rsidR="007E5402" w:rsidRPr="00F216F0" w:rsidRDefault="007E5402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>1.3. п. 5 раздела II Регламента в следующей редакции:</w:t>
      </w:r>
    </w:p>
    <w:p w14:paraId="51F173ED" w14:textId="77777777" w:rsidR="007E5402" w:rsidRPr="00F216F0" w:rsidRDefault="007E5402" w:rsidP="00F216F0">
      <w:pPr>
        <w:pStyle w:val="a3"/>
        <w:ind w:firstLine="709"/>
        <w:rPr>
          <w:kern w:val="24"/>
          <w:szCs w:val="28"/>
        </w:rPr>
      </w:pPr>
      <w:r w:rsidRPr="00F216F0">
        <w:rPr>
          <w:szCs w:val="28"/>
        </w:rPr>
        <w:t xml:space="preserve">«5. </w:t>
      </w:r>
      <w:r w:rsidRPr="00F216F0">
        <w:rPr>
          <w:kern w:val="24"/>
          <w:szCs w:val="28"/>
        </w:rPr>
        <w:t>Срок предоставления муниципальной услуги - 14 рабочих дней</w:t>
      </w:r>
      <w:r w:rsidR="006B1A1A" w:rsidRPr="00F216F0">
        <w:rPr>
          <w:kern w:val="24"/>
          <w:szCs w:val="28"/>
        </w:rPr>
        <w:t>, следующих за днем регистрации,</w:t>
      </w:r>
      <w:r w:rsidRPr="00F216F0">
        <w:rPr>
          <w:kern w:val="24"/>
          <w:szCs w:val="28"/>
        </w:rPr>
        <w:t xml:space="preserve"> со дня поступления в Комитет заявления на получение разрешения на производство земляных работ с приложением всех необходимых документов, предусмотренных настоящим Регламентом.</w:t>
      </w:r>
    </w:p>
    <w:p w14:paraId="36F93A38" w14:textId="77777777" w:rsidR="007E5402" w:rsidRPr="00F216F0" w:rsidRDefault="007E5402" w:rsidP="00F216F0">
      <w:pPr>
        <w:pStyle w:val="a3"/>
        <w:ind w:firstLine="709"/>
        <w:rPr>
          <w:kern w:val="24"/>
          <w:szCs w:val="28"/>
        </w:rPr>
      </w:pPr>
      <w:r w:rsidRPr="00F216F0">
        <w:rPr>
          <w:kern w:val="24"/>
          <w:szCs w:val="28"/>
        </w:rPr>
        <w:t>В случае наличия информации о нахождении земельного участка в зонах с особыми условиями использования территории и необходимости выезда на земельный участок для подготовки акта осмотра – срок предоставления муниципальной услуги составляет не более 22 рабочих дней.».</w:t>
      </w:r>
    </w:p>
    <w:p w14:paraId="04E53643" w14:textId="77777777" w:rsidR="00E14D29" w:rsidRPr="00F216F0" w:rsidRDefault="007E5402" w:rsidP="00F216F0">
      <w:pPr>
        <w:pStyle w:val="a3"/>
        <w:ind w:firstLine="709"/>
        <w:rPr>
          <w:szCs w:val="28"/>
        </w:rPr>
      </w:pPr>
      <w:r w:rsidRPr="00F216F0">
        <w:rPr>
          <w:kern w:val="24"/>
          <w:szCs w:val="28"/>
        </w:rPr>
        <w:t>1.4</w:t>
      </w:r>
      <w:r w:rsidR="00D23FC2" w:rsidRPr="00F216F0">
        <w:rPr>
          <w:kern w:val="24"/>
          <w:szCs w:val="28"/>
        </w:rPr>
        <w:t xml:space="preserve">. </w:t>
      </w:r>
      <w:r w:rsidR="009570AD" w:rsidRPr="00F216F0">
        <w:rPr>
          <w:kern w:val="24"/>
          <w:szCs w:val="28"/>
        </w:rPr>
        <w:t xml:space="preserve">п. 6 </w:t>
      </w:r>
      <w:r w:rsidR="009570AD" w:rsidRPr="00F216F0">
        <w:rPr>
          <w:szCs w:val="28"/>
        </w:rPr>
        <w:t xml:space="preserve">раздела II </w:t>
      </w:r>
      <w:r w:rsidR="00041934" w:rsidRPr="00F216F0">
        <w:rPr>
          <w:szCs w:val="28"/>
        </w:rPr>
        <w:t xml:space="preserve">Регламента </w:t>
      </w:r>
      <w:r w:rsidR="009570AD" w:rsidRPr="00F216F0">
        <w:rPr>
          <w:szCs w:val="28"/>
        </w:rPr>
        <w:t>в следующей редакции:</w:t>
      </w:r>
    </w:p>
    <w:p w14:paraId="685F6DDF" w14:textId="77777777" w:rsidR="00E14D29" w:rsidRPr="00F216F0" w:rsidRDefault="009570AD" w:rsidP="00F216F0">
      <w:pPr>
        <w:pStyle w:val="a3"/>
        <w:ind w:firstLine="709"/>
        <w:rPr>
          <w:kern w:val="24"/>
          <w:szCs w:val="28"/>
        </w:rPr>
      </w:pPr>
      <w:r w:rsidRPr="00F216F0">
        <w:rPr>
          <w:szCs w:val="28"/>
        </w:rPr>
        <w:t>«</w:t>
      </w:r>
      <w:r w:rsidRPr="00F216F0">
        <w:rPr>
          <w:kern w:val="24"/>
          <w:szCs w:val="28"/>
        </w:rPr>
        <w:t>6. Перечень документов, необходимых для предоставления муниципальной услуги:</w:t>
      </w:r>
      <w:r w:rsidRPr="00F216F0">
        <w:rPr>
          <w:kern w:val="24"/>
          <w:szCs w:val="28"/>
        </w:rPr>
        <w:tab/>
      </w:r>
    </w:p>
    <w:p w14:paraId="3006F36E" w14:textId="306F328C" w:rsidR="00E14D29" w:rsidRPr="00F216F0" w:rsidRDefault="009570AD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 xml:space="preserve">1) заявление на выдачу разрешения на производство земляных работ по форме, изложенной в Приложении </w:t>
      </w:r>
      <w:r w:rsidR="00F216F0">
        <w:rPr>
          <w:szCs w:val="28"/>
        </w:rPr>
        <w:t>№</w:t>
      </w:r>
      <w:r w:rsidRPr="00F216F0">
        <w:rPr>
          <w:szCs w:val="28"/>
        </w:rPr>
        <w:t xml:space="preserve"> 1 к настоящему Регламенту;</w:t>
      </w:r>
      <w:r w:rsidRPr="00F216F0">
        <w:rPr>
          <w:szCs w:val="28"/>
        </w:rPr>
        <w:tab/>
      </w:r>
    </w:p>
    <w:p w14:paraId="15B5A0A0" w14:textId="77777777" w:rsidR="00E14D29" w:rsidRPr="00F216F0" w:rsidRDefault="009570AD" w:rsidP="00F216F0">
      <w:pPr>
        <w:pStyle w:val="a3"/>
        <w:ind w:firstLine="709"/>
        <w:rPr>
          <w:szCs w:val="28"/>
          <w:lang w:eastAsia="zh-CN"/>
        </w:rPr>
      </w:pPr>
      <w:r w:rsidRPr="00F216F0">
        <w:rPr>
          <w:szCs w:val="28"/>
        </w:rPr>
        <w:t xml:space="preserve">2) копию проекта </w:t>
      </w:r>
      <w:r w:rsidR="008016DE" w:rsidRPr="00F216F0">
        <w:rPr>
          <w:szCs w:val="28"/>
        </w:rPr>
        <w:t xml:space="preserve">на проведение земляных работ, </w:t>
      </w:r>
      <w:r w:rsidRPr="00F216F0">
        <w:rPr>
          <w:szCs w:val="28"/>
        </w:rPr>
        <w:t xml:space="preserve">включающего в себя план места производства работ с указанием условий и методов производства работ в соответствии с требованиями Правил благоустройства территории </w:t>
      </w:r>
      <w:r w:rsidR="00082138" w:rsidRPr="00F216F0">
        <w:rPr>
          <w:szCs w:val="28"/>
        </w:rPr>
        <w:t>городского и сельских поселений</w:t>
      </w:r>
      <w:r w:rsidR="008016DE" w:rsidRPr="00F216F0">
        <w:rPr>
          <w:szCs w:val="28"/>
        </w:rPr>
        <w:t>, Градостроительным и Земельным кодексом Российской Федерации</w:t>
      </w:r>
      <w:r w:rsidR="00082138" w:rsidRPr="00F216F0">
        <w:rPr>
          <w:szCs w:val="28"/>
        </w:rPr>
        <w:t xml:space="preserve">, </w:t>
      </w:r>
      <w:r w:rsidR="00082138" w:rsidRPr="00F216F0">
        <w:rPr>
          <w:szCs w:val="28"/>
          <w:lang w:eastAsia="zh-CN"/>
        </w:rPr>
        <w:t>который содержит:</w:t>
      </w:r>
    </w:p>
    <w:p w14:paraId="73DFCF8C" w14:textId="77777777" w:rsidR="00E14D29" w:rsidRPr="00F216F0" w:rsidRDefault="00082138" w:rsidP="00F216F0">
      <w:pPr>
        <w:pStyle w:val="a3"/>
        <w:ind w:firstLine="709"/>
        <w:rPr>
          <w:szCs w:val="28"/>
          <w:lang w:eastAsia="zh-CN"/>
        </w:rPr>
      </w:pPr>
      <w:r w:rsidRPr="00F216F0">
        <w:rPr>
          <w:szCs w:val="28"/>
          <w:lang w:eastAsia="zh-CN"/>
        </w:rPr>
        <w:t xml:space="preserve"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14:paraId="6C2A1B41" w14:textId="77777777" w:rsidR="00E14D29" w:rsidRPr="00F216F0" w:rsidRDefault="00082138" w:rsidP="00F216F0">
      <w:pPr>
        <w:pStyle w:val="a3"/>
        <w:ind w:firstLine="709"/>
        <w:rPr>
          <w:szCs w:val="28"/>
          <w:lang w:eastAsia="zh-CN"/>
        </w:rPr>
      </w:pPr>
      <w:r w:rsidRPr="00F216F0">
        <w:rPr>
          <w:szCs w:val="28"/>
          <w:lang w:eastAsia="zh-CN"/>
        </w:rPr>
        <w:t xml:space="preserve">- графическую часть: схема производства работ, расположения объектов на инженерно-топографическом плане М 1:500 с указанием границ </w:t>
      </w:r>
      <w:r w:rsidRPr="00F216F0">
        <w:rPr>
          <w:szCs w:val="28"/>
          <w:lang w:eastAsia="zh-CN"/>
        </w:rPr>
        <w:lastRenderedPageBreak/>
        <w:t xml:space="preserve">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 </w:t>
      </w:r>
    </w:p>
    <w:p w14:paraId="26646DF2" w14:textId="77777777" w:rsidR="00E14D29" w:rsidRPr="00F216F0" w:rsidRDefault="00082138" w:rsidP="00F216F0">
      <w:pPr>
        <w:pStyle w:val="a3"/>
        <w:ind w:firstLine="709"/>
        <w:rPr>
          <w:szCs w:val="28"/>
          <w:lang w:eastAsia="zh-CN"/>
        </w:rPr>
      </w:pPr>
      <w:r w:rsidRPr="00F216F0">
        <w:rPr>
          <w:szCs w:val="28"/>
          <w:lang w:eastAsia="zh-CN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 </w:t>
      </w:r>
    </w:p>
    <w:p w14:paraId="75DAB4F4" w14:textId="77777777" w:rsidR="00E14D29" w:rsidRPr="00F216F0" w:rsidRDefault="00082138" w:rsidP="00F216F0">
      <w:pPr>
        <w:pStyle w:val="a3"/>
        <w:ind w:firstLine="709"/>
        <w:rPr>
          <w:szCs w:val="28"/>
        </w:rPr>
      </w:pPr>
      <w:r w:rsidRPr="00F216F0">
        <w:rPr>
          <w:szCs w:val="28"/>
          <w:lang w:eastAsia="zh-CN"/>
        </w:rPr>
        <w:t xml:space="preserve">Схема производства работ согласовывается с соответствующими службами и организациями, отвечающими за эксплуатацию инженерных коммуникаций, управляющими организациями, товариществами собственников жилья, </w:t>
      </w:r>
      <w:r w:rsidR="00255568" w:rsidRPr="00F216F0">
        <w:rPr>
          <w:szCs w:val="28"/>
          <w:lang w:eastAsia="zh-CN"/>
        </w:rPr>
        <w:t>ЖСК,</w:t>
      </w:r>
      <w:r w:rsidRPr="00F216F0">
        <w:rPr>
          <w:szCs w:val="28"/>
          <w:lang w:eastAsia="zh-CN"/>
        </w:rPr>
        <w:t xml:space="preserve">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</w:t>
      </w:r>
      <w:r w:rsidR="00255568" w:rsidRPr="00F216F0">
        <w:rPr>
          <w:szCs w:val="28"/>
          <w:lang w:eastAsia="zh-CN"/>
        </w:rPr>
        <w:t xml:space="preserve"> а </w:t>
      </w:r>
      <w:r w:rsidR="007E5402" w:rsidRPr="00F216F0">
        <w:rPr>
          <w:szCs w:val="28"/>
          <w:lang w:eastAsia="zh-CN"/>
        </w:rPr>
        <w:t xml:space="preserve">при проведении земляных работ на территории </w:t>
      </w:r>
      <w:r w:rsidR="00255568" w:rsidRPr="00F216F0">
        <w:rPr>
          <w:szCs w:val="28"/>
        </w:rPr>
        <w:t xml:space="preserve">общего пользования </w:t>
      </w:r>
      <w:r w:rsidR="007F4B3C" w:rsidRPr="00F216F0">
        <w:rPr>
          <w:szCs w:val="28"/>
        </w:rPr>
        <w:t>с главами поселений, на чьей территории находится земельный участок</w:t>
      </w:r>
      <w:r w:rsidR="008016DE" w:rsidRPr="00F216F0">
        <w:rPr>
          <w:szCs w:val="28"/>
        </w:rPr>
        <w:t xml:space="preserve"> </w:t>
      </w:r>
      <w:r w:rsidR="007F4B3C" w:rsidRPr="00F216F0">
        <w:rPr>
          <w:szCs w:val="28"/>
          <w:lang w:eastAsia="zh-CN"/>
        </w:rPr>
        <w:t>на котором</w:t>
      </w:r>
      <w:r w:rsidRPr="00F216F0">
        <w:rPr>
          <w:szCs w:val="28"/>
          <w:lang w:eastAsia="zh-CN"/>
        </w:rPr>
        <w:t xml:space="preserve"> планируется проведение </w:t>
      </w:r>
      <w:r w:rsidR="008016DE" w:rsidRPr="00F216F0">
        <w:rPr>
          <w:szCs w:val="28"/>
          <w:lang w:eastAsia="zh-CN"/>
        </w:rPr>
        <w:t xml:space="preserve">земляных </w:t>
      </w:r>
      <w:r w:rsidRPr="00F216F0">
        <w:rPr>
          <w:szCs w:val="28"/>
          <w:lang w:eastAsia="zh-CN"/>
        </w:rPr>
        <w:t xml:space="preserve">работ. </w:t>
      </w:r>
    </w:p>
    <w:p w14:paraId="625CDEE3" w14:textId="77777777" w:rsidR="00E14D29" w:rsidRPr="00F216F0" w:rsidRDefault="00082138" w:rsidP="00F216F0">
      <w:pPr>
        <w:pStyle w:val="a3"/>
        <w:ind w:firstLine="709"/>
        <w:rPr>
          <w:szCs w:val="28"/>
          <w:lang w:eastAsia="zh-CN"/>
        </w:rPr>
      </w:pPr>
      <w:r w:rsidRPr="00F216F0">
        <w:rPr>
          <w:szCs w:val="28"/>
          <w:lang w:eastAsia="zh-CN"/>
        </w:rPr>
        <w:t xml:space="preserve"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</w:t>
      </w:r>
      <w:r w:rsidR="00255568" w:rsidRPr="00F216F0">
        <w:rPr>
          <w:szCs w:val="28"/>
          <w:lang w:eastAsia="zh-CN"/>
        </w:rPr>
        <w:t>Госавтоинспекцией (далее – ГАИ).</w:t>
      </w:r>
    </w:p>
    <w:p w14:paraId="1FDF9A2F" w14:textId="77777777" w:rsidR="00E14D29" w:rsidRPr="00F216F0" w:rsidRDefault="00082138" w:rsidP="00F216F0">
      <w:pPr>
        <w:pStyle w:val="a3"/>
        <w:ind w:firstLine="709"/>
        <w:rPr>
          <w:szCs w:val="28"/>
          <w:lang w:eastAsia="zh-CN"/>
        </w:rPr>
      </w:pPr>
      <w:r w:rsidRPr="00F216F0">
        <w:rPr>
          <w:szCs w:val="28"/>
          <w:lang w:eastAsia="zh-CN"/>
        </w:rPr>
        <w:t xml:space="preserve">Разработка проекта может осуществляться заказчиком работ либо привлекаемым заказчиком на основании договора </w:t>
      </w:r>
      <w:r w:rsidR="00132FC9" w:rsidRPr="00F216F0">
        <w:rPr>
          <w:szCs w:val="28"/>
          <w:lang w:eastAsia="zh-CN"/>
        </w:rPr>
        <w:t xml:space="preserve">с </w:t>
      </w:r>
      <w:r w:rsidRPr="00F216F0">
        <w:rPr>
          <w:szCs w:val="28"/>
          <w:lang w:eastAsia="zh-CN"/>
        </w:rPr>
        <w:t xml:space="preserve">физическим или юридическим лицом, которые являются членами соответствующей саморегулируемой организации. </w:t>
      </w:r>
    </w:p>
    <w:p w14:paraId="602AD03E" w14:textId="77777777" w:rsidR="00E14D29" w:rsidRPr="00F216F0" w:rsidRDefault="004B286B" w:rsidP="00F216F0">
      <w:pPr>
        <w:pStyle w:val="a3"/>
        <w:ind w:firstLine="709"/>
        <w:rPr>
          <w:szCs w:val="28"/>
          <w:lang w:eastAsia="zh-CN"/>
        </w:rPr>
      </w:pPr>
      <w:r w:rsidRPr="00F216F0">
        <w:rPr>
          <w:szCs w:val="28"/>
          <w:lang w:eastAsia="zh-CN"/>
        </w:rPr>
        <w:t>2.1.)</w:t>
      </w:r>
      <w:r w:rsidR="00082138" w:rsidRPr="00F216F0">
        <w:rPr>
          <w:szCs w:val="28"/>
          <w:lang w:eastAsia="zh-CN"/>
        </w:rPr>
        <w:t xml:space="preserve"> проект производства работ (для </w:t>
      </w:r>
      <w:r w:rsidR="00082138" w:rsidRPr="00F216F0">
        <w:rPr>
          <w:szCs w:val="28"/>
        </w:rPr>
        <w:t>произв</w:t>
      </w:r>
      <w:r w:rsidR="00255568" w:rsidRPr="00F216F0">
        <w:rPr>
          <w:szCs w:val="28"/>
        </w:rPr>
        <w:t xml:space="preserve">одства земляных работ в случае строительства объектов, предназначенных для транспортировки природного газа под давлением до 1,2 </w:t>
      </w:r>
      <w:proofErr w:type="spellStart"/>
      <w:r w:rsidR="00255568" w:rsidRPr="00F216F0">
        <w:rPr>
          <w:szCs w:val="28"/>
        </w:rPr>
        <w:t>мегапаскаля</w:t>
      </w:r>
      <w:proofErr w:type="spellEnd"/>
      <w:r w:rsidR="00255568" w:rsidRPr="00F216F0">
        <w:rPr>
          <w:szCs w:val="28"/>
        </w:rPr>
        <w:t xml:space="preserve"> включительно для целей газификации муниципального образования </w:t>
      </w:r>
      <w:r w:rsidR="00255568" w:rsidRPr="00F216F0">
        <w:rPr>
          <w:szCs w:val="28"/>
          <w:lang w:eastAsia="zh-CN"/>
        </w:rPr>
        <w:t xml:space="preserve">«Островский район» </w:t>
      </w:r>
      <w:r w:rsidR="00255568" w:rsidRPr="00F216F0">
        <w:rPr>
          <w:szCs w:val="28"/>
        </w:rPr>
        <w:t xml:space="preserve">в рамках программы </w:t>
      </w:r>
      <w:proofErr w:type="spellStart"/>
      <w:r w:rsidRPr="00F216F0">
        <w:rPr>
          <w:szCs w:val="28"/>
        </w:rPr>
        <w:t>Догазификации</w:t>
      </w:r>
      <w:proofErr w:type="spellEnd"/>
      <w:r w:rsidRPr="00F216F0">
        <w:rPr>
          <w:szCs w:val="28"/>
        </w:rPr>
        <w:t xml:space="preserve"> и региональной программы газификации) </w:t>
      </w:r>
      <w:r w:rsidR="00082138" w:rsidRPr="00F216F0">
        <w:rPr>
          <w:szCs w:val="28"/>
          <w:lang w:eastAsia="zh-CN"/>
        </w:rPr>
        <w:t>который содержит:</w:t>
      </w:r>
    </w:p>
    <w:p w14:paraId="6583CC30" w14:textId="77777777" w:rsidR="00E14D29" w:rsidRPr="00F216F0" w:rsidRDefault="00082138" w:rsidP="00F216F0">
      <w:pPr>
        <w:pStyle w:val="a3"/>
        <w:ind w:firstLine="709"/>
        <w:rPr>
          <w:szCs w:val="28"/>
          <w:lang w:eastAsia="zh-CN"/>
        </w:rPr>
      </w:pPr>
      <w:r w:rsidRPr="00F216F0">
        <w:rPr>
          <w:szCs w:val="28"/>
          <w:lang w:eastAsia="zh-CN"/>
        </w:rPr>
        <w:t xml:space="preserve"> - текстовую часть: наименованием заказчика; исходными данными по техническим условиям; описанием вида, объемов и продолжительности работ; описанием мероприятий по восстановлению нарушенного благоустройства;</w:t>
      </w:r>
    </w:p>
    <w:p w14:paraId="0C3D3C56" w14:textId="77777777" w:rsidR="00E14D29" w:rsidRPr="00F216F0" w:rsidRDefault="00082138" w:rsidP="00F216F0">
      <w:pPr>
        <w:pStyle w:val="a3"/>
        <w:ind w:firstLine="709"/>
        <w:rPr>
          <w:szCs w:val="28"/>
          <w:lang w:eastAsia="zh-CN"/>
        </w:rPr>
      </w:pPr>
      <w:r w:rsidRPr="00F216F0">
        <w:rPr>
          <w:szCs w:val="28"/>
          <w:lang w:eastAsia="zh-CN"/>
        </w:rPr>
        <w:t xml:space="preserve">- графическую часть: схема расположения объектов, на инженерно-топографическом плане М 1:500 с указанием границ проводимых работ, </w:t>
      </w:r>
      <w:r w:rsidRPr="00F216F0">
        <w:rPr>
          <w:szCs w:val="28"/>
          <w:lang w:eastAsia="zh-CN"/>
        </w:rPr>
        <w:lastRenderedPageBreak/>
        <w:t xml:space="preserve">разрытий; расположением проектируемых зданий, сооружений и коммуникаций; </w:t>
      </w:r>
    </w:p>
    <w:p w14:paraId="24405C20" w14:textId="77777777" w:rsidR="00E14D29" w:rsidRPr="00F216F0" w:rsidRDefault="00082138" w:rsidP="00F216F0">
      <w:pPr>
        <w:pStyle w:val="a3"/>
        <w:ind w:firstLine="709"/>
        <w:rPr>
          <w:szCs w:val="28"/>
          <w:lang w:eastAsia="zh-CN"/>
        </w:rPr>
      </w:pPr>
      <w:r w:rsidRPr="00F216F0">
        <w:rPr>
          <w:szCs w:val="28"/>
          <w:lang w:eastAsia="zh-CN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 </w:t>
      </w:r>
    </w:p>
    <w:p w14:paraId="541B09E5" w14:textId="77777777" w:rsidR="00E14D29" w:rsidRPr="00F216F0" w:rsidRDefault="00082138" w:rsidP="00F216F0">
      <w:pPr>
        <w:pStyle w:val="a3"/>
        <w:ind w:firstLine="709"/>
        <w:rPr>
          <w:szCs w:val="28"/>
          <w:lang w:eastAsia="zh-CN"/>
        </w:rPr>
      </w:pPr>
      <w:r w:rsidRPr="00F216F0">
        <w:rPr>
          <w:szCs w:val="28"/>
          <w:lang w:eastAsia="zh-CN"/>
        </w:rPr>
        <w:t>Схема производства работ согласовывается с соответствующими службами, отвечающими за эксплуатацию инженерных коммуникаций.</w:t>
      </w:r>
    </w:p>
    <w:p w14:paraId="2C5780F7" w14:textId="77777777" w:rsidR="00E14D29" w:rsidRPr="00F216F0" w:rsidRDefault="00082138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 xml:space="preserve">Графическая информация формируется в полноцветном режиме, качество которого должно позволять в полном объеме прочитать (распознать) графическую информацию. </w:t>
      </w:r>
    </w:p>
    <w:p w14:paraId="33FB575A" w14:textId="77777777" w:rsidR="00E14D29" w:rsidRPr="00F216F0" w:rsidRDefault="00082138" w:rsidP="00F216F0">
      <w:pPr>
        <w:pStyle w:val="a3"/>
        <w:ind w:firstLine="709"/>
        <w:rPr>
          <w:szCs w:val="28"/>
        </w:rPr>
      </w:pPr>
      <w:r w:rsidRPr="00F216F0">
        <w:rPr>
          <w:szCs w:val="28"/>
          <w:lang w:eastAsia="zh-CN"/>
        </w:rPr>
        <w:t xml:space="preserve"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</w:t>
      </w:r>
      <w:r w:rsidR="004B286B" w:rsidRPr="00F216F0">
        <w:rPr>
          <w:szCs w:val="28"/>
          <w:lang w:eastAsia="zh-CN"/>
        </w:rPr>
        <w:t>ГАИ</w:t>
      </w:r>
      <w:r w:rsidR="009570AD" w:rsidRPr="00F216F0">
        <w:rPr>
          <w:szCs w:val="28"/>
        </w:rPr>
        <w:t>;</w:t>
      </w:r>
      <w:r w:rsidR="009570AD" w:rsidRPr="00F216F0">
        <w:rPr>
          <w:szCs w:val="28"/>
        </w:rPr>
        <w:tab/>
      </w:r>
    </w:p>
    <w:p w14:paraId="4C52E672" w14:textId="77777777" w:rsidR="00E14D29" w:rsidRPr="00F216F0" w:rsidRDefault="00202AAF" w:rsidP="00F216F0">
      <w:pPr>
        <w:pStyle w:val="a3"/>
        <w:ind w:firstLine="709"/>
        <w:rPr>
          <w:szCs w:val="28"/>
          <w:lang w:eastAsia="zh-CN"/>
        </w:rPr>
      </w:pPr>
      <w:r w:rsidRPr="00F216F0">
        <w:rPr>
          <w:szCs w:val="28"/>
          <w:lang w:eastAsia="zh-CN"/>
        </w:rPr>
        <w:t xml:space="preserve">3) технические условия и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 </w:t>
      </w:r>
    </w:p>
    <w:p w14:paraId="235F7995" w14:textId="77777777" w:rsidR="004B286B" w:rsidRPr="00F216F0" w:rsidRDefault="009570AD" w:rsidP="00F216F0">
      <w:pPr>
        <w:pStyle w:val="a3"/>
        <w:ind w:firstLine="709"/>
        <w:rPr>
          <w:kern w:val="24"/>
          <w:szCs w:val="28"/>
        </w:rPr>
      </w:pPr>
      <w:r w:rsidRPr="00F216F0">
        <w:rPr>
          <w:szCs w:val="28"/>
        </w:rPr>
        <w:t>4) график выполнения (производства) работ и полного восстановления нарушенного дорожного покрытия, зеленых насаждений и других объектов благоустройства, утвержденный заказчиком и подрядчиком;</w:t>
      </w:r>
    </w:p>
    <w:p w14:paraId="20C81EA0" w14:textId="77777777" w:rsidR="009570AD" w:rsidRPr="00F216F0" w:rsidRDefault="009570AD" w:rsidP="00F216F0">
      <w:pPr>
        <w:suppressAutoHyphens/>
        <w:ind w:firstLine="709"/>
        <w:contextualSpacing/>
        <w:jc w:val="both"/>
        <w:rPr>
          <w:sz w:val="28"/>
          <w:szCs w:val="28"/>
        </w:rPr>
      </w:pPr>
      <w:r w:rsidRPr="00F216F0">
        <w:rPr>
          <w:sz w:val="28"/>
          <w:szCs w:val="28"/>
        </w:rPr>
        <w:t xml:space="preserve">5) разрешение на строительство (реконструкцию) зданий и сооружений (в случае если </w:t>
      </w:r>
      <w:r w:rsidRPr="00F216F0">
        <w:rPr>
          <w:kern w:val="24"/>
          <w:sz w:val="28"/>
          <w:szCs w:val="28"/>
        </w:rPr>
        <w:t>земляные работы</w:t>
      </w:r>
      <w:r w:rsidR="00041934" w:rsidRPr="00F216F0">
        <w:rPr>
          <w:kern w:val="24"/>
          <w:sz w:val="28"/>
          <w:szCs w:val="28"/>
        </w:rPr>
        <w:t xml:space="preserve"> связаны</w:t>
      </w:r>
      <w:r w:rsidRPr="00F216F0">
        <w:rPr>
          <w:kern w:val="24"/>
          <w:sz w:val="28"/>
          <w:szCs w:val="28"/>
        </w:rPr>
        <w:t xml:space="preserve"> со строительством (реконструкцией) объекта);</w:t>
      </w:r>
      <w:r w:rsidRPr="00F216F0">
        <w:rPr>
          <w:kern w:val="24"/>
          <w:sz w:val="28"/>
          <w:szCs w:val="28"/>
        </w:rPr>
        <w:tab/>
      </w:r>
    </w:p>
    <w:p w14:paraId="384B9D44" w14:textId="68DCEDCD" w:rsidR="004B286B" w:rsidRPr="00F216F0" w:rsidRDefault="004B286B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>6) копии</w:t>
      </w:r>
      <w:r w:rsidR="009570AD" w:rsidRPr="00F216F0">
        <w:rPr>
          <w:szCs w:val="28"/>
        </w:rPr>
        <w:t xml:space="preserve"> </w:t>
      </w:r>
      <w:r w:rsidRPr="00F216F0">
        <w:rPr>
          <w:szCs w:val="28"/>
          <w:lang w:eastAsia="zh-CN"/>
        </w:rPr>
        <w:t>правоустанавливающих документ</w:t>
      </w:r>
      <w:r w:rsidR="00202AAF" w:rsidRPr="00F216F0">
        <w:rPr>
          <w:szCs w:val="28"/>
          <w:lang w:eastAsia="zh-CN"/>
        </w:rPr>
        <w:t>ов</w:t>
      </w:r>
      <w:r w:rsidRPr="00F216F0">
        <w:rPr>
          <w:szCs w:val="28"/>
          <w:lang w:eastAsia="zh-CN"/>
        </w:rPr>
        <w:t xml:space="preserve"> на объект недвижимости (земельный участок) (права на который не зарегистрированы в Едином государственном реестре недвижимости)</w:t>
      </w:r>
      <w:r w:rsidR="00F216F0">
        <w:rPr>
          <w:szCs w:val="28"/>
          <w:lang w:eastAsia="zh-CN"/>
        </w:rPr>
        <w:t>;</w:t>
      </w:r>
    </w:p>
    <w:p w14:paraId="47DD1BEF" w14:textId="77777777" w:rsidR="00202AAF" w:rsidRPr="00F216F0" w:rsidRDefault="00202AAF" w:rsidP="00F216F0">
      <w:pPr>
        <w:suppressAutoHyphens/>
        <w:ind w:firstLine="709"/>
        <w:contextualSpacing/>
        <w:jc w:val="both"/>
        <w:rPr>
          <w:sz w:val="28"/>
          <w:szCs w:val="28"/>
        </w:rPr>
      </w:pPr>
      <w:r w:rsidRPr="00F216F0">
        <w:rPr>
          <w:sz w:val="28"/>
          <w:szCs w:val="28"/>
        </w:rPr>
        <w:t>7</w:t>
      </w:r>
      <w:r w:rsidR="009570AD" w:rsidRPr="00F216F0">
        <w:rPr>
          <w:sz w:val="28"/>
          <w:szCs w:val="28"/>
        </w:rPr>
        <w:t>) копия приказа о назначении лица, ответствен</w:t>
      </w:r>
      <w:r w:rsidRPr="00F216F0">
        <w:rPr>
          <w:sz w:val="28"/>
          <w:szCs w:val="28"/>
        </w:rPr>
        <w:t>ного за проведение работ;</w:t>
      </w:r>
      <w:r w:rsidRPr="00F216F0">
        <w:rPr>
          <w:sz w:val="28"/>
          <w:szCs w:val="28"/>
        </w:rPr>
        <w:tab/>
      </w:r>
    </w:p>
    <w:p w14:paraId="77FC12FA" w14:textId="77777777" w:rsidR="00F216F0" w:rsidRDefault="00202AAF" w:rsidP="00F216F0">
      <w:pPr>
        <w:suppressAutoHyphens/>
        <w:ind w:firstLine="709"/>
        <w:contextualSpacing/>
        <w:jc w:val="both"/>
        <w:rPr>
          <w:sz w:val="28"/>
          <w:szCs w:val="28"/>
        </w:rPr>
      </w:pPr>
      <w:r w:rsidRPr="00F216F0">
        <w:rPr>
          <w:sz w:val="28"/>
          <w:szCs w:val="28"/>
        </w:rPr>
        <w:t>8</w:t>
      </w:r>
      <w:r w:rsidR="009570AD" w:rsidRPr="00F216F0">
        <w:rPr>
          <w:sz w:val="28"/>
          <w:szCs w:val="28"/>
        </w:rPr>
        <w:t>) доверенность при подаче заявления представителем заявителя.</w:t>
      </w:r>
      <w:r w:rsidR="009570AD" w:rsidRPr="00F216F0">
        <w:rPr>
          <w:sz w:val="28"/>
          <w:szCs w:val="28"/>
        </w:rPr>
        <w:tab/>
      </w:r>
    </w:p>
    <w:p w14:paraId="08857EB0" w14:textId="1C70EEF8" w:rsidR="00E14D29" w:rsidRPr="00F216F0" w:rsidRDefault="009570AD" w:rsidP="00F216F0">
      <w:pPr>
        <w:suppressAutoHyphens/>
        <w:ind w:firstLine="709"/>
        <w:contextualSpacing/>
        <w:jc w:val="both"/>
        <w:rPr>
          <w:sz w:val="28"/>
          <w:szCs w:val="28"/>
        </w:rPr>
      </w:pPr>
      <w:r w:rsidRPr="00F216F0">
        <w:rPr>
          <w:sz w:val="28"/>
          <w:szCs w:val="28"/>
        </w:rPr>
        <w:t>Доку</w:t>
      </w:r>
      <w:r w:rsidR="00202AAF" w:rsidRPr="00F216F0">
        <w:rPr>
          <w:sz w:val="28"/>
          <w:szCs w:val="28"/>
        </w:rPr>
        <w:t>менты, указанные в подпункте</w:t>
      </w:r>
      <w:r w:rsidRPr="00F216F0">
        <w:rPr>
          <w:sz w:val="28"/>
          <w:szCs w:val="28"/>
        </w:rPr>
        <w:t xml:space="preserve"> 6 настоящего пункта, запрашиваются Комитет</w:t>
      </w:r>
      <w:r w:rsidR="00202AAF" w:rsidRPr="00F216F0">
        <w:rPr>
          <w:sz w:val="28"/>
          <w:szCs w:val="28"/>
        </w:rPr>
        <w:t>ом</w:t>
      </w:r>
      <w:r w:rsidRPr="00F216F0">
        <w:rPr>
          <w:sz w:val="28"/>
          <w:szCs w:val="28"/>
        </w:rPr>
        <w:t xml:space="preserve"> ЖКХ путем межведомственного электронного взаимодействия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 Данные документы не могут быть затребованы у заявителя, ходатайствующего о предоставлении услуги, при этом заявитель вправе </w:t>
      </w:r>
      <w:r w:rsidRPr="00F216F0">
        <w:rPr>
          <w:sz w:val="28"/>
          <w:szCs w:val="28"/>
        </w:rPr>
        <w:lastRenderedPageBreak/>
        <w:t>представить указанные документы и информацию в Комитет ЖКХ вместе с заявлением, по собственной инициативе</w:t>
      </w:r>
      <w:r w:rsidR="00F216F0">
        <w:rPr>
          <w:sz w:val="28"/>
          <w:szCs w:val="28"/>
        </w:rPr>
        <w:t>.</w:t>
      </w:r>
      <w:r w:rsidR="00202AAF" w:rsidRPr="00F216F0">
        <w:rPr>
          <w:sz w:val="28"/>
          <w:szCs w:val="28"/>
        </w:rPr>
        <w:t>».</w:t>
      </w:r>
    </w:p>
    <w:p w14:paraId="05B74C07" w14:textId="77777777" w:rsidR="00202AAF" w:rsidRPr="00F216F0" w:rsidRDefault="00202AAF" w:rsidP="00F216F0">
      <w:pPr>
        <w:suppressAutoHyphens/>
        <w:ind w:firstLine="709"/>
        <w:contextualSpacing/>
        <w:jc w:val="both"/>
        <w:rPr>
          <w:sz w:val="28"/>
          <w:szCs w:val="28"/>
        </w:rPr>
      </w:pPr>
      <w:r w:rsidRPr="00F216F0">
        <w:rPr>
          <w:sz w:val="28"/>
          <w:szCs w:val="28"/>
        </w:rPr>
        <w:t>1.</w:t>
      </w:r>
      <w:r w:rsidR="007E5402" w:rsidRPr="00F216F0">
        <w:rPr>
          <w:sz w:val="28"/>
          <w:szCs w:val="28"/>
        </w:rPr>
        <w:t>5</w:t>
      </w:r>
      <w:r w:rsidRPr="00F216F0">
        <w:rPr>
          <w:sz w:val="28"/>
          <w:szCs w:val="28"/>
        </w:rPr>
        <w:t xml:space="preserve">. </w:t>
      </w:r>
      <w:r w:rsidR="00041934" w:rsidRPr="00F216F0">
        <w:rPr>
          <w:sz w:val="28"/>
          <w:szCs w:val="28"/>
        </w:rPr>
        <w:t>п. 7 раздела II Регламента в следующей редакции:</w:t>
      </w:r>
    </w:p>
    <w:p w14:paraId="63EC6981" w14:textId="77777777" w:rsidR="00E14D29" w:rsidRPr="00F216F0" w:rsidRDefault="00041934" w:rsidP="00F216F0">
      <w:pPr>
        <w:suppressAutoHyphens/>
        <w:ind w:firstLine="709"/>
        <w:contextualSpacing/>
        <w:jc w:val="both"/>
        <w:rPr>
          <w:sz w:val="28"/>
          <w:szCs w:val="28"/>
        </w:rPr>
      </w:pPr>
      <w:r w:rsidRPr="00F216F0">
        <w:rPr>
          <w:sz w:val="28"/>
          <w:szCs w:val="28"/>
        </w:rPr>
        <w:t>«7. Основаниями для отказа в приеме документов для оформления и выдачи разрешительной документации на производство земляных работ на территории муниципального образования «Островский район» являются:</w:t>
      </w:r>
      <w:r w:rsidRPr="00F216F0">
        <w:rPr>
          <w:sz w:val="28"/>
          <w:szCs w:val="28"/>
        </w:rPr>
        <w:tab/>
      </w:r>
    </w:p>
    <w:p w14:paraId="7F986635" w14:textId="77777777" w:rsidR="00041934" w:rsidRPr="00F216F0" w:rsidRDefault="00041934" w:rsidP="00F216F0">
      <w:pPr>
        <w:suppressAutoHyphens/>
        <w:ind w:firstLine="709"/>
        <w:contextualSpacing/>
        <w:jc w:val="both"/>
        <w:rPr>
          <w:sz w:val="28"/>
          <w:szCs w:val="28"/>
        </w:rPr>
      </w:pPr>
      <w:r w:rsidRPr="00F216F0">
        <w:rPr>
          <w:sz w:val="28"/>
          <w:szCs w:val="28"/>
        </w:rPr>
        <w:t>1) неверное или не полное оформление заявления на выдачу разрешения на производство земляных работ;</w:t>
      </w:r>
      <w:r w:rsidRPr="00F216F0">
        <w:rPr>
          <w:sz w:val="28"/>
          <w:szCs w:val="28"/>
        </w:rPr>
        <w:tab/>
      </w:r>
    </w:p>
    <w:p w14:paraId="1495F21F" w14:textId="77777777" w:rsidR="00041934" w:rsidRPr="00F216F0" w:rsidRDefault="00041934" w:rsidP="00F216F0">
      <w:pPr>
        <w:suppressAutoHyphens/>
        <w:ind w:firstLine="709"/>
        <w:contextualSpacing/>
        <w:jc w:val="both"/>
        <w:rPr>
          <w:sz w:val="28"/>
          <w:szCs w:val="28"/>
        </w:rPr>
      </w:pPr>
      <w:r w:rsidRPr="00F216F0">
        <w:rPr>
          <w:sz w:val="28"/>
          <w:szCs w:val="28"/>
        </w:rPr>
        <w:t>2) в заявлении на выдачу разрешения на производство земляных работ и иных документах, предусмотренных п. 6 раздела II Регламента,</w:t>
      </w:r>
      <w:r w:rsidR="00A50F2F" w:rsidRPr="00F216F0">
        <w:rPr>
          <w:sz w:val="28"/>
          <w:szCs w:val="28"/>
        </w:rPr>
        <w:t xml:space="preserve"> в предусмотренном законодательством случаях, нет печатей, подписей сторон или определенных законодательством и настоящим регламентом должностных лиц</w:t>
      </w:r>
      <w:r w:rsidRPr="00F216F0">
        <w:rPr>
          <w:sz w:val="28"/>
          <w:szCs w:val="28"/>
        </w:rPr>
        <w:t>;</w:t>
      </w:r>
      <w:r w:rsidRPr="00F216F0">
        <w:rPr>
          <w:sz w:val="28"/>
          <w:szCs w:val="28"/>
        </w:rPr>
        <w:tab/>
      </w:r>
    </w:p>
    <w:p w14:paraId="57765445" w14:textId="77777777" w:rsidR="00041934" w:rsidRPr="00F216F0" w:rsidRDefault="00041934" w:rsidP="00F216F0">
      <w:pPr>
        <w:suppressAutoHyphens/>
        <w:ind w:firstLine="709"/>
        <w:contextualSpacing/>
        <w:jc w:val="both"/>
        <w:rPr>
          <w:sz w:val="28"/>
          <w:szCs w:val="28"/>
        </w:rPr>
      </w:pPr>
      <w:r w:rsidRPr="00F216F0">
        <w:rPr>
          <w:sz w:val="28"/>
          <w:szCs w:val="28"/>
        </w:rPr>
        <w:t>3) несоответствие представленных документов перечню документов, указанных в пункте 6 раздела II настоящего регламента;</w:t>
      </w:r>
    </w:p>
    <w:p w14:paraId="718BC011" w14:textId="77777777" w:rsidR="00041934" w:rsidRPr="00F216F0" w:rsidRDefault="00041934" w:rsidP="00F216F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216F0">
        <w:rPr>
          <w:sz w:val="28"/>
          <w:szCs w:val="28"/>
          <w:lang w:eastAsia="zh-CN"/>
        </w:rPr>
        <w:t>4) представленные заявителем документы не отвечают требованиям, установленным административным регламентом:</w:t>
      </w:r>
    </w:p>
    <w:p w14:paraId="195446B0" w14:textId="77777777" w:rsidR="00041934" w:rsidRPr="00F216F0" w:rsidRDefault="00041934" w:rsidP="00F216F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216F0">
        <w:rPr>
          <w:sz w:val="28"/>
          <w:szCs w:val="28"/>
          <w:lang w:eastAsia="zh-CN"/>
        </w:rPr>
        <w:t>-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лицом, правоустанавливающий документ на объект недвижимости);</w:t>
      </w:r>
    </w:p>
    <w:p w14:paraId="512880D0" w14:textId="77777777" w:rsidR="00041934" w:rsidRPr="00F216F0" w:rsidRDefault="00041934" w:rsidP="00F216F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216F0">
        <w:rPr>
          <w:sz w:val="28"/>
          <w:szCs w:val="28"/>
          <w:lang w:eastAsia="zh-CN"/>
        </w:rPr>
        <w:t>-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9E29238" w14:textId="77777777" w:rsidR="00041934" w:rsidRPr="00F216F0" w:rsidRDefault="00041934" w:rsidP="00F216F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216F0">
        <w:rPr>
          <w:sz w:val="28"/>
          <w:szCs w:val="28"/>
          <w:lang w:eastAsia="zh-CN"/>
        </w:rPr>
        <w:t xml:space="preserve">- представленные в электронном виде документы содержат повреждения, наличие которых </w:t>
      </w:r>
      <w:proofErr w:type="spellStart"/>
      <w:r w:rsidRPr="00F216F0">
        <w:rPr>
          <w:sz w:val="28"/>
          <w:szCs w:val="28"/>
          <w:lang w:eastAsia="zh-CN"/>
        </w:rPr>
        <w:t>нс</w:t>
      </w:r>
      <w:proofErr w:type="spellEnd"/>
      <w:r w:rsidRPr="00F216F0">
        <w:rPr>
          <w:sz w:val="28"/>
          <w:szCs w:val="28"/>
          <w:lang w:eastAsia="zh-CN"/>
        </w:rPr>
        <w:t xml:space="preserve"> позволяет в полном объеме использовать информацию и сведения, содержащиеся в документах для предоставления услуги; </w:t>
      </w:r>
    </w:p>
    <w:p w14:paraId="24101BFA" w14:textId="77777777" w:rsidR="00041934" w:rsidRPr="00F216F0" w:rsidRDefault="00041934" w:rsidP="00F216F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216F0">
        <w:rPr>
          <w:sz w:val="28"/>
          <w:szCs w:val="28"/>
          <w:lang w:eastAsia="zh-CN"/>
        </w:rPr>
        <w:t>-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14:paraId="190E110D" w14:textId="77777777" w:rsidR="00041934" w:rsidRPr="00F216F0" w:rsidRDefault="00041934" w:rsidP="00F216F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216F0">
        <w:rPr>
          <w:sz w:val="28"/>
          <w:szCs w:val="28"/>
          <w:lang w:eastAsia="zh-CN"/>
        </w:rPr>
        <w:t>5) заявление с комплектом документов подписаны недействительной электронной подписью:</w:t>
      </w:r>
    </w:p>
    <w:p w14:paraId="4BB0E149" w14:textId="2985D8AE" w:rsidR="00041934" w:rsidRPr="00F216F0" w:rsidRDefault="00041934" w:rsidP="00F216F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216F0">
        <w:rPr>
          <w:sz w:val="28"/>
          <w:szCs w:val="28"/>
          <w:lang w:eastAsia="zh-CN"/>
        </w:rPr>
        <w:t xml:space="preserve">- </w:t>
      </w:r>
      <w:r w:rsidR="00DC42F2" w:rsidRPr="00F216F0">
        <w:rPr>
          <w:sz w:val="28"/>
          <w:szCs w:val="28"/>
          <w:lang w:eastAsia="zh-CN"/>
        </w:rPr>
        <w:t>в</w:t>
      </w:r>
      <w:r w:rsidRPr="00F216F0">
        <w:rPr>
          <w:sz w:val="28"/>
          <w:szCs w:val="28"/>
          <w:lang w:eastAsia="zh-CN"/>
        </w:rPr>
        <w:t>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="00F216F0">
        <w:rPr>
          <w:sz w:val="28"/>
          <w:szCs w:val="28"/>
          <w:lang w:eastAsia="zh-CN"/>
        </w:rPr>
        <w:t>;</w:t>
      </w:r>
    </w:p>
    <w:p w14:paraId="5BBF84E2" w14:textId="4CED6F13" w:rsidR="00041934" w:rsidRPr="00F216F0" w:rsidRDefault="00DC42F2" w:rsidP="00F216F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216F0">
        <w:rPr>
          <w:sz w:val="28"/>
          <w:szCs w:val="28"/>
          <w:lang w:eastAsia="zh-CN"/>
        </w:rPr>
        <w:t>6</w:t>
      </w:r>
      <w:r w:rsidR="00041934" w:rsidRPr="00F216F0">
        <w:rPr>
          <w:sz w:val="28"/>
          <w:szCs w:val="28"/>
          <w:lang w:eastAsia="zh-CN"/>
        </w:rPr>
        <w:t xml:space="preserve">) </w:t>
      </w:r>
      <w:r w:rsidRPr="00F216F0">
        <w:rPr>
          <w:sz w:val="28"/>
          <w:szCs w:val="28"/>
          <w:lang w:eastAsia="zh-CN"/>
        </w:rPr>
        <w:t>п</w:t>
      </w:r>
      <w:r w:rsidR="00041934" w:rsidRPr="00F216F0">
        <w:rPr>
          <w:sz w:val="28"/>
          <w:szCs w:val="28"/>
          <w:lang w:eastAsia="zh-CN"/>
        </w:rPr>
        <w:t xml:space="preserve">редставление неполного комплекта документов, </w:t>
      </w:r>
      <w:r w:rsidR="0082504E" w:rsidRPr="00F216F0">
        <w:rPr>
          <w:sz w:val="28"/>
          <w:szCs w:val="28"/>
          <w:lang w:eastAsia="zh-CN"/>
        </w:rPr>
        <w:t>предусмотренных настоящим регламентом,</w:t>
      </w:r>
      <w:r w:rsidR="00041934" w:rsidRPr="00F216F0">
        <w:rPr>
          <w:sz w:val="28"/>
          <w:szCs w:val="28"/>
          <w:lang w:eastAsia="zh-CN"/>
        </w:rPr>
        <w:t xml:space="preserve"> иными нормативными правовыми актами для оказания услуги, подл</w:t>
      </w:r>
      <w:r w:rsidR="0082504E" w:rsidRPr="00F216F0">
        <w:rPr>
          <w:sz w:val="28"/>
          <w:szCs w:val="28"/>
          <w:lang w:eastAsia="zh-CN"/>
        </w:rPr>
        <w:t>ежащих представлению заявителем</w:t>
      </w:r>
      <w:r w:rsidR="00F216F0">
        <w:rPr>
          <w:sz w:val="28"/>
          <w:szCs w:val="28"/>
          <w:lang w:eastAsia="zh-CN"/>
        </w:rPr>
        <w:t>;</w:t>
      </w:r>
    </w:p>
    <w:p w14:paraId="5D59CA5C" w14:textId="77777777" w:rsidR="00041934" w:rsidRPr="00F216F0" w:rsidRDefault="00DC42F2" w:rsidP="00F216F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216F0">
        <w:rPr>
          <w:sz w:val="28"/>
          <w:szCs w:val="28"/>
          <w:lang w:eastAsia="zh-CN"/>
        </w:rPr>
        <w:t>7) п</w:t>
      </w:r>
      <w:r w:rsidR="00041934" w:rsidRPr="00F216F0">
        <w:rPr>
          <w:sz w:val="28"/>
          <w:szCs w:val="28"/>
          <w:lang w:eastAsia="zh-CN"/>
        </w:rPr>
        <w:t>редмет запроса не регламентируется законодательством в рамках услуги:</w:t>
      </w:r>
    </w:p>
    <w:p w14:paraId="58B519B7" w14:textId="77777777" w:rsidR="00041934" w:rsidRPr="00F216F0" w:rsidRDefault="00041934" w:rsidP="00F216F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216F0">
        <w:rPr>
          <w:sz w:val="28"/>
          <w:szCs w:val="28"/>
          <w:lang w:eastAsia="zh-CN"/>
        </w:rPr>
        <w:t>-</w:t>
      </w:r>
      <w:r w:rsidR="00DC42F2" w:rsidRPr="00F216F0">
        <w:rPr>
          <w:sz w:val="28"/>
          <w:szCs w:val="28"/>
          <w:lang w:eastAsia="zh-CN"/>
        </w:rPr>
        <w:t xml:space="preserve"> з</w:t>
      </w:r>
      <w:r w:rsidRPr="00F216F0">
        <w:rPr>
          <w:sz w:val="28"/>
          <w:szCs w:val="28"/>
          <w:lang w:eastAsia="zh-CN"/>
        </w:rPr>
        <w:t>аявление подано в орган местного самоуправления или организацию, в полномочия которых не входит предоставление услуги.</w:t>
      </w:r>
    </w:p>
    <w:p w14:paraId="36A869B5" w14:textId="77777777" w:rsidR="00041934" w:rsidRPr="00F216F0" w:rsidRDefault="00041934" w:rsidP="00F216F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216F0">
        <w:rPr>
          <w:sz w:val="28"/>
          <w:szCs w:val="28"/>
          <w:lang w:eastAsia="zh-CN"/>
        </w:rPr>
        <w:lastRenderedPageBreak/>
        <w:t>Нарушение любого из указанных требований, является основанием для отказа в приеме документов.</w:t>
      </w:r>
    </w:p>
    <w:p w14:paraId="75EC11A1" w14:textId="77777777" w:rsidR="00E14D29" w:rsidRPr="00F216F0" w:rsidRDefault="00DC42F2" w:rsidP="00F216F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216F0">
        <w:rPr>
          <w:sz w:val="28"/>
          <w:szCs w:val="28"/>
          <w:lang w:eastAsia="zh-CN"/>
        </w:rPr>
        <w:t>Отказ в приеме документов, по основаниям, указанным в пункте 7 настоящего Регламента, не препятствует повторному обращению заявителя в Администрацию за получением услуги.».</w:t>
      </w:r>
    </w:p>
    <w:p w14:paraId="04A13B36" w14:textId="77777777" w:rsidR="00DC42F2" w:rsidRPr="00F216F0" w:rsidRDefault="00DC42F2" w:rsidP="00F216F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216F0">
        <w:rPr>
          <w:sz w:val="28"/>
          <w:szCs w:val="28"/>
          <w:lang w:eastAsia="zh-CN"/>
        </w:rPr>
        <w:t>1.</w:t>
      </w:r>
      <w:r w:rsidR="007E5402" w:rsidRPr="00F216F0">
        <w:rPr>
          <w:sz w:val="28"/>
          <w:szCs w:val="28"/>
          <w:lang w:eastAsia="zh-CN"/>
        </w:rPr>
        <w:t>6</w:t>
      </w:r>
      <w:r w:rsidRPr="00F216F0">
        <w:rPr>
          <w:sz w:val="28"/>
          <w:szCs w:val="28"/>
          <w:lang w:eastAsia="zh-CN"/>
        </w:rPr>
        <w:t xml:space="preserve">. </w:t>
      </w:r>
      <w:r w:rsidRPr="00F216F0">
        <w:rPr>
          <w:sz w:val="28"/>
          <w:szCs w:val="28"/>
        </w:rPr>
        <w:t>п. 8 раздела II Регламента в следующей редакции:</w:t>
      </w:r>
    </w:p>
    <w:p w14:paraId="38694170" w14:textId="77777777" w:rsidR="00DC42F2" w:rsidRPr="00F216F0" w:rsidRDefault="00DC42F2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«8. Перечень оснований для отказа в предоставлении муниципальной услуги.</w:t>
      </w:r>
      <w:r w:rsidRPr="00F216F0">
        <w:rPr>
          <w:sz w:val="28"/>
          <w:szCs w:val="28"/>
        </w:rPr>
        <w:tab/>
      </w:r>
    </w:p>
    <w:p w14:paraId="39002FB8" w14:textId="77777777" w:rsidR="00DC42F2" w:rsidRPr="00F216F0" w:rsidRDefault="00DC42F2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Основаниями для отказа в оформлении и выдаче разрешительной документации на производство земляных работ на территории города являются:</w:t>
      </w:r>
      <w:r w:rsidRPr="00F216F0">
        <w:rPr>
          <w:sz w:val="28"/>
          <w:szCs w:val="28"/>
        </w:rPr>
        <w:tab/>
      </w:r>
    </w:p>
    <w:p w14:paraId="57336B00" w14:textId="77777777" w:rsidR="00DC42F2" w:rsidRPr="00F216F0" w:rsidRDefault="00DC42F2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1) наличие в предъявленном комплекте документов недостоверной и искаженной информации;</w:t>
      </w:r>
    </w:p>
    <w:p w14:paraId="6A9CD1F0" w14:textId="77777777" w:rsidR="00DC42F2" w:rsidRPr="00F216F0" w:rsidRDefault="00DC42F2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2) несоответствие представленных документов предъявляемым настоящим Регламентом требованиям;</w:t>
      </w:r>
    </w:p>
    <w:p w14:paraId="1D2ED675" w14:textId="77777777" w:rsidR="00DC42F2" w:rsidRPr="00F216F0" w:rsidRDefault="00DC42F2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 xml:space="preserve">3) </w:t>
      </w:r>
      <w:r w:rsidRPr="00F216F0">
        <w:rPr>
          <w:sz w:val="28"/>
          <w:szCs w:val="28"/>
          <w:lang w:eastAsia="zh-CN"/>
        </w:rPr>
        <w:t>несоответствие проекта производства работ требованиям, установленным нормативными правовыми актами;</w:t>
      </w:r>
    </w:p>
    <w:p w14:paraId="28E5FA0E" w14:textId="77777777" w:rsidR="00DC42F2" w:rsidRPr="00F216F0" w:rsidRDefault="00DC42F2" w:rsidP="00F216F0">
      <w:pPr>
        <w:pStyle w:val="a3"/>
        <w:ind w:firstLine="709"/>
        <w:rPr>
          <w:szCs w:val="28"/>
        </w:rPr>
      </w:pPr>
      <w:r w:rsidRPr="00F216F0">
        <w:rPr>
          <w:szCs w:val="28"/>
        </w:rPr>
        <w:t xml:space="preserve">4) </w:t>
      </w:r>
      <w:r w:rsidR="007F4B3C" w:rsidRPr="00F216F0">
        <w:rPr>
          <w:szCs w:val="28"/>
          <w:lang w:eastAsia="zh-CN"/>
        </w:rPr>
        <w:t xml:space="preserve">отсутствие документов, указанных в п. 6 Регламента и согласованных с соответствующими службами и организациями, отвечающими за эксплуатацию инженерных коммуникаций, управляющими организациями, товариществами собственников жилья, ЖСК,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а при проведении земляных работ на </w:t>
      </w:r>
      <w:r w:rsidR="0082504E" w:rsidRPr="00F216F0">
        <w:rPr>
          <w:szCs w:val="28"/>
          <w:lang w:eastAsia="zh-CN"/>
        </w:rPr>
        <w:t>землях муниципального образования Островский район, либо на землях собственность на которых не разграничена</w:t>
      </w:r>
      <w:r w:rsidR="002173DD" w:rsidRPr="00F216F0">
        <w:rPr>
          <w:szCs w:val="28"/>
          <w:lang w:eastAsia="zh-CN"/>
        </w:rPr>
        <w:t>,</w:t>
      </w:r>
      <w:r w:rsidR="007F4B3C" w:rsidRPr="00F216F0">
        <w:rPr>
          <w:szCs w:val="28"/>
        </w:rPr>
        <w:t xml:space="preserve"> главами по</w:t>
      </w:r>
      <w:r w:rsidR="002173DD" w:rsidRPr="00F216F0">
        <w:rPr>
          <w:szCs w:val="28"/>
        </w:rPr>
        <w:t>селений</w:t>
      </w:r>
      <w:r w:rsidR="007F4B3C" w:rsidRPr="00F216F0">
        <w:rPr>
          <w:szCs w:val="28"/>
        </w:rPr>
        <w:t xml:space="preserve"> на чьей территории находится земельный участок, </w:t>
      </w:r>
      <w:r w:rsidR="007F4B3C" w:rsidRPr="00F216F0">
        <w:rPr>
          <w:szCs w:val="28"/>
          <w:lang w:eastAsia="zh-CN"/>
        </w:rPr>
        <w:t>на котором планируется проведение работ</w:t>
      </w:r>
      <w:r w:rsidRPr="00F216F0">
        <w:rPr>
          <w:szCs w:val="28"/>
          <w:lang w:eastAsia="zh-CN"/>
        </w:rPr>
        <w:t>;</w:t>
      </w:r>
    </w:p>
    <w:p w14:paraId="19B6C3BB" w14:textId="77777777" w:rsidR="00DC42F2" w:rsidRPr="00F216F0" w:rsidRDefault="00DC42F2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 xml:space="preserve">5) </w:t>
      </w:r>
      <w:r w:rsidRPr="00F216F0">
        <w:rPr>
          <w:sz w:val="28"/>
          <w:szCs w:val="28"/>
          <w:lang w:eastAsia="zh-CN"/>
        </w:rPr>
        <w:t>наличие противоречивых сведений в заявлении о предоставлении услуги и приложенных к нему документах;</w:t>
      </w:r>
    </w:p>
    <w:p w14:paraId="137F8BD7" w14:textId="77777777" w:rsidR="00DC42F2" w:rsidRPr="00F216F0" w:rsidRDefault="00DC42F2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 xml:space="preserve">6) </w:t>
      </w:r>
      <w:r w:rsidRPr="00F216F0">
        <w:rPr>
          <w:sz w:val="28"/>
          <w:szCs w:val="28"/>
          <w:lang w:eastAsia="zh-CN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14:paraId="1F2485B5" w14:textId="4612A26C" w:rsidR="00797B56" w:rsidRPr="00F216F0" w:rsidRDefault="00797B56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7</w:t>
      </w:r>
      <w:r w:rsidR="00DC42F2" w:rsidRPr="00F216F0">
        <w:rPr>
          <w:sz w:val="28"/>
          <w:szCs w:val="28"/>
        </w:rPr>
        <w:t>) отсутствие у заявителя права на производство земляных работ согласно действующему законодательству</w:t>
      </w:r>
      <w:r w:rsidR="00F216F0">
        <w:rPr>
          <w:sz w:val="28"/>
          <w:szCs w:val="28"/>
        </w:rPr>
        <w:t>;</w:t>
      </w:r>
    </w:p>
    <w:p w14:paraId="572A38FC" w14:textId="77777777" w:rsidR="00734CF9" w:rsidRPr="00F216F0" w:rsidRDefault="008016DE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8) отсутствие права</w:t>
      </w:r>
      <w:r w:rsidR="00734CF9" w:rsidRPr="00F216F0">
        <w:rPr>
          <w:sz w:val="28"/>
          <w:szCs w:val="28"/>
        </w:rPr>
        <w:t xml:space="preserve"> на проведение земляных работ на указанной в заявлении территории в соответствии с Правилами землепользования и застройки, а также земельном кодексом Российской Федерации и другими законодательными актами</w:t>
      </w:r>
      <w:r w:rsidR="00932603" w:rsidRPr="00F216F0">
        <w:rPr>
          <w:sz w:val="28"/>
          <w:szCs w:val="28"/>
        </w:rPr>
        <w:t>, предусматривающим особый порядок получения разрешения на проведение земляных работ, если таковой порядок не был соблюден</w:t>
      </w:r>
      <w:r w:rsidR="00734CF9" w:rsidRPr="00F216F0">
        <w:rPr>
          <w:sz w:val="28"/>
          <w:szCs w:val="28"/>
        </w:rPr>
        <w:t>;</w:t>
      </w:r>
    </w:p>
    <w:p w14:paraId="09D8F949" w14:textId="77777777" w:rsidR="00797B56" w:rsidRPr="00F216F0" w:rsidRDefault="00734CF9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9</w:t>
      </w:r>
      <w:r w:rsidR="00797B56" w:rsidRPr="00F216F0">
        <w:rPr>
          <w:sz w:val="28"/>
          <w:szCs w:val="28"/>
        </w:rPr>
        <w:t xml:space="preserve">) отсутствие полномочий Комитета ЖКХ на выдачу разрешения на производство земляных работ на территории муниципального образования </w:t>
      </w:r>
      <w:r w:rsidR="00797B56" w:rsidRPr="00F216F0">
        <w:rPr>
          <w:sz w:val="28"/>
          <w:szCs w:val="28"/>
        </w:rPr>
        <w:lastRenderedPageBreak/>
        <w:t xml:space="preserve">«Островский район» (новое строительство) согласно </w:t>
      </w:r>
      <w:r w:rsidRPr="00F216F0">
        <w:rPr>
          <w:sz w:val="28"/>
          <w:szCs w:val="28"/>
        </w:rPr>
        <w:t>действующему законодательству.».</w:t>
      </w:r>
    </w:p>
    <w:p w14:paraId="2881D0EC" w14:textId="77777777" w:rsidR="00797B56" w:rsidRPr="00F216F0" w:rsidRDefault="00797B56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1.</w:t>
      </w:r>
      <w:r w:rsidR="007E5402" w:rsidRPr="00F216F0">
        <w:rPr>
          <w:sz w:val="28"/>
          <w:szCs w:val="28"/>
        </w:rPr>
        <w:t>7</w:t>
      </w:r>
      <w:r w:rsidRPr="00F216F0">
        <w:rPr>
          <w:sz w:val="28"/>
          <w:szCs w:val="28"/>
        </w:rPr>
        <w:t>. п. 10 раздела II Регламента по тексту слово «Комитет по градостроительству, дорожному и ЖКХ» заменить на «Комитет ЖКХ».</w:t>
      </w:r>
    </w:p>
    <w:p w14:paraId="73BB38B5" w14:textId="77777777" w:rsidR="00797B56" w:rsidRPr="00F216F0" w:rsidRDefault="007E5402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1.8</w:t>
      </w:r>
      <w:r w:rsidR="00797B56" w:rsidRPr="00F216F0">
        <w:rPr>
          <w:sz w:val="28"/>
          <w:szCs w:val="28"/>
        </w:rPr>
        <w:t>. п. 12 раздела II Регламента в следующей редакции:</w:t>
      </w:r>
    </w:p>
    <w:p w14:paraId="707B6CCA" w14:textId="005FCE1A" w:rsidR="00797B56" w:rsidRPr="00F216F0" w:rsidRDefault="00797B56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«12. Показатели доступности муниципальной услуги</w:t>
      </w:r>
      <w:r w:rsidR="00E66ACF">
        <w:rPr>
          <w:sz w:val="28"/>
          <w:szCs w:val="28"/>
        </w:rPr>
        <w:t>:</w:t>
      </w:r>
    </w:p>
    <w:p w14:paraId="4A097718" w14:textId="77777777" w:rsidR="00797B56" w:rsidRPr="00F216F0" w:rsidRDefault="00797B56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14:paraId="682ABB58" w14:textId="77777777" w:rsidR="00797B56" w:rsidRPr="00F216F0" w:rsidRDefault="00797B56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2) обеспечение беспрепятственного доступа лиц к помещениям, в которых предоставляется муниципальная услуга;</w:t>
      </w:r>
    </w:p>
    <w:p w14:paraId="4A6200D3" w14:textId="38344A7C" w:rsidR="00797B56" w:rsidRPr="00F216F0" w:rsidRDefault="00797B56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 xml:space="preserve">3) размещение информации о порядке предоставления муниципальной услуги на информационных стендах, на официальном сайте муниципального образования </w:t>
      </w:r>
      <w:r w:rsidR="00E66ACF">
        <w:rPr>
          <w:sz w:val="28"/>
          <w:szCs w:val="28"/>
        </w:rPr>
        <w:t>«</w:t>
      </w:r>
      <w:r w:rsidRPr="00F216F0">
        <w:rPr>
          <w:sz w:val="28"/>
          <w:szCs w:val="28"/>
        </w:rPr>
        <w:t>Островский район</w:t>
      </w:r>
      <w:r w:rsidR="00E66ACF">
        <w:rPr>
          <w:sz w:val="28"/>
          <w:szCs w:val="28"/>
        </w:rPr>
        <w:t>»</w:t>
      </w:r>
      <w:r w:rsidRPr="00F216F0">
        <w:rPr>
          <w:sz w:val="28"/>
          <w:szCs w:val="28"/>
        </w:rPr>
        <w:t xml:space="preserve"> в информационно-телекоммуникационной сети </w:t>
      </w:r>
      <w:r w:rsidR="00E66ACF">
        <w:rPr>
          <w:sz w:val="28"/>
          <w:szCs w:val="28"/>
        </w:rPr>
        <w:t>«</w:t>
      </w:r>
      <w:r w:rsidRPr="00F216F0">
        <w:rPr>
          <w:sz w:val="28"/>
          <w:szCs w:val="28"/>
        </w:rPr>
        <w:t>Интернет</w:t>
      </w:r>
      <w:r w:rsidR="00E66ACF">
        <w:rPr>
          <w:sz w:val="28"/>
          <w:szCs w:val="28"/>
        </w:rPr>
        <w:t>»</w:t>
      </w:r>
      <w:r w:rsidRPr="00F216F0">
        <w:rPr>
          <w:sz w:val="28"/>
          <w:szCs w:val="28"/>
        </w:rPr>
        <w:t>.</w:t>
      </w:r>
    </w:p>
    <w:p w14:paraId="5650FCB3" w14:textId="11110C7A" w:rsidR="00797B56" w:rsidRPr="00F216F0" w:rsidRDefault="00797B56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Показателями качества муниципальной услуги являются</w:t>
      </w:r>
      <w:r w:rsidR="00E66ACF">
        <w:rPr>
          <w:sz w:val="28"/>
          <w:szCs w:val="28"/>
        </w:rPr>
        <w:t>:</w:t>
      </w:r>
    </w:p>
    <w:p w14:paraId="7BFB5556" w14:textId="767273F0" w:rsidR="00797B56" w:rsidRPr="00F216F0" w:rsidRDefault="00797B56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1) соблюдение времени предоставления муниципальной услуги</w:t>
      </w:r>
      <w:r w:rsidR="00E66ACF">
        <w:rPr>
          <w:sz w:val="28"/>
          <w:szCs w:val="28"/>
        </w:rPr>
        <w:t>;</w:t>
      </w:r>
    </w:p>
    <w:p w14:paraId="7405BD2C" w14:textId="77777777" w:rsidR="00797B56" w:rsidRPr="00F216F0" w:rsidRDefault="00797B56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2) соблюдение сроков ожидания в очереди при предоставлении муниципальной услуги;</w:t>
      </w:r>
    </w:p>
    <w:p w14:paraId="1B3747C8" w14:textId="311003FE" w:rsidR="00797B56" w:rsidRPr="00F216F0" w:rsidRDefault="00797B56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3) отсутствие поданных в установленном порядке обоснованных жалоб на решения и действия (бездействие), принятые и осуществленные должностными лицами при предоставлении муниципальной услуги.</w:t>
      </w:r>
      <w:r w:rsidR="00E66ACF">
        <w:rPr>
          <w:sz w:val="28"/>
          <w:szCs w:val="28"/>
        </w:rPr>
        <w:t>».</w:t>
      </w:r>
    </w:p>
    <w:p w14:paraId="7A5E71CF" w14:textId="77777777" w:rsidR="00797B56" w:rsidRPr="00F216F0" w:rsidRDefault="007E5402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1.9</w:t>
      </w:r>
      <w:r w:rsidR="00797B56" w:rsidRPr="00F216F0">
        <w:rPr>
          <w:sz w:val="28"/>
          <w:szCs w:val="28"/>
        </w:rPr>
        <w:t>. п. 2, п. 3, п. 4, п. 5, п. 6 раздела III Регламента по тексту слово «Комитет по градостроительству, дорожному и ЖКХ» заменить на «Комитет ЖКХ».</w:t>
      </w:r>
    </w:p>
    <w:p w14:paraId="1C412FA3" w14:textId="77777777" w:rsidR="00797B56" w:rsidRPr="00F216F0" w:rsidRDefault="007E5402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1.10</w:t>
      </w:r>
      <w:r w:rsidR="00797B56" w:rsidRPr="00F216F0">
        <w:rPr>
          <w:sz w:val="28"/>
          <w:szCs w:val="28"/>
        </w:rPr>
        <w:t>. п. 4.1 раздела IV Регламента по тексту слово «Комитет по градостроительству, дорожному и ЖКХ» заменить на «Комитет ЖКХ».</w:t>
      </w:r>
    </w:p>
    <w:p w14:paraId="5CEE2052" w14:textId="77777777" w:rsidR="00E14D29" w:rsidRPr="00F216F0" w:rsidRDefault="00797B56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1.1</w:t>
      </w:r>
      <w:r w:rsidR="007E5402" w:rsidRPr="00F216F0">
        <w:rPr>
          <w:sz w:val="28"/>
          <w:szCs w:val="28"/>
        </w:rPr>
        <w:t>1</w:t>
      </w:r>
      <w:r w:rsidRPr="00F216F0">
        <w:rPr>
          <w:sz w:val="28"/>
          <w:szCs w:val="28"/>
        </w:rPr>
        <w:t xml:space="preserve">. </w:t>
      </w:r>
      <w:r w:rsidR="00E14D29" w:rsidRPr="00F216F0">
        <w:rPr>
          <w:sz w:val="28"/>
          <w:szCs w:val="28"/>
        </w:rPr>
        <w:t>п. 5.2. раздела V Регламента по тексту слово «Комитет по градостроительству, дорожному и ЖКХ» заменить на «Комитет ЖКХ».</w:t>
      </w:r>
    </w:p>
    <w:p w14:paraId="365AD7EF" w14:textId="77777777" w:rsidR="00E14D29" w:rsidRPr="00F216F0" w:rsidRDefault="00E14D29" w:rsidP="00F216F0">
      <w:pPr>
        <w:suppressAutoHyphens/>
        <w:ind w:firstLine="709"/>
        <w:jc w:val="both"/>
        <w:rPr>
          <w:sz w:val="28"/>
          <w:szCs w:val="28"/>
        </w:rPr>
      </w:pPr>
    </w:p>
    <w:p w14:paraId="561AC61D" w14:textId="73E2B8B1" w:rsidR="00E14D29" w:rsidRPr="00F216F0" w:rsidRDefault="00D23FC2" w:rsidP="00F216F0">
      <w:pPr>
        <w:suppressAutoHyphens/>
        <w:ind w:firstLine="709"/>
        <w:jc w:val="both"/>
        <w:rPr>
          <w:sz w:val="28"/>
          <w:szCs w:val="28"/>
        </w:rPr>
      </w:pPr>
      <w:r w:rsidRPr="00F216F0">
        <w:rPr>
          <w:sz w:val="28"/>
          <w:szCs w:val="28"/>
        </w:rPr>
        <w:t>2. Разместить настоящее постановление на официальном</w:t>
      </w:r>
      <w:r w:rsidR="00E14D29" w:rsidRPr="00F216F0">
        <w:rPr>
          <w:sz w:val="28"/>
          <w:szCs w:val="28"/>
        </w:rPr>
        <w:t xml:space="preserve"> сайте</w:t>
      </w:r>
      <w:r w:rsidRPr="00F216F0">
        <w:rPr>
          <w:sz w:val="28"/>
          <w:szCs w:val="28"/>
        </w:rPr>
        <w:t xml:space="preserve"> </w:t>
      </w:r>
      <w:r w:rsidR="00E14D29" w:rsidRPr="00F216F0">
        <w:rPr>
          <w:sz w:val="28"/>
          <w:szCs w:val="28"/>
        </w:rPr>
        <w:t xml:space="preserve">муниципального образования </w:t>
      </w:r>
      <w:r w:rsidR="00E66ACF">
        <w:rPr>
          <w:sz w:val="28"/>
          <w:szCs w:val="28"/>
        </w:rPr>
        <w:t>«</w:t>
      </w:r>
      <w:r w:rsidR="00E14D29" w:rsidRPr="00F216F0">
        <w:rPr>
          <w:sz w:val="28"/>
          <w:szCs w:val="28"/>
        </w:rPr>
        <w:t>Островский район</w:t>
      </w:r>
      <w:r w:rsidR="00E66ACF">
        <w:rPr>
          <w:sz w:val="28"/>
          <w:szCs w:val="28"/>
        </w:rPr>
        <w:t>»</w:t>
      </w:r>
      <w:r w:rsidR="00E14D29" w:rsidRPr="00F216F0">
        <w:rPr>
          <w:sz w:val="28"/>
          <w:szCs w:val="28"/>
        </w:rPr>
        <w:t xml:space="preserve"> в информационно-телекоммуникационной сети </w:t>
      </w:r>
      <w:r w:rsidR="00E66ACF">
        <w:rPr>
          <w:sz w:val="28"/>
          <w:szCs w:val="28"/>
        </w:rPr>
        <w:t>«</w:t>
      </w:r>
      <w:r w:rsidR="00E14D29" w:rsidRPr="00F216F0">
        <w:rPr>
          <w:sz w:val="28"/>
          <w:szCs w:val="28"/>
        </w:rPr>
        <w:t>Интернет</w:t>
      </w:r>
      <w:r w:rsidR="00E66ACF">
        <w:rPr>
          <w:sz w:val="28"/>
          <w:szCs w:val="28"/>
        </w:rPr>
        <w:t>»</w:t>
      </w:r>
      <w:r w:rsidR="00E14D29" w:rsidRPr="00F216F0">
        <w:rPr>
          <w:sz w:val="28"/>
          <w:szCs w:val="28"/>
        </w:rPr>
        <w:t>.</w:t>
      </w:r>
    </w:p>
    <w:p w14:paraId="5C2F1BA7" w14:textId="77777777" w:rsidR="00D23FC2" w:rsidRPr="00E14D29" w:rsidRDefault="00D23FC2" w:rsidP="00D23FC2">
      <w:pPr>
        <w:pStyle w:val="a3"/>
        <w:rPr>
          <w:szCs w:val="28"/>
        </w:rPr>
      </w:pPr>
    </w:p>
    <w:p w14:paraId="1644BCB2" w14:textId="02C7CC9D" w:rsidR="00D23FC2" w:rsidRPr="00355835" w:rsidRDefault="00D23FC2" w:rsidP="00E66ACF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Pr="00355835">
        <w:rPr>
          <w:szCs w:val="28"/>
        </w:rPr>
        <w:t xml:space="preserve">. Настоящее постановление вступает в силу после его официального опубликования (обнародования). </w:t>
      </w:r>
    </w:p>
    <w:p w14:paraId="6607C923" w14:textId="77777777" w:rsidR="00D23FC2" w:rsidRDefault="00D23FC2" w:rsidP="00D23FC2">
      <w:pPr>
        <w:pStyle w:val="a3"/>
        <w:rPr>
          <w:szCs w:val="28"/>
        </w:rPr>
      </w:pPr>
    </w:p>
    <w:p w14:paraId="53BC20B3" w14:textId="77777777" w:rsidR="00E14D29" w:rsidRDefault="00E14D29" w:rsidP="00D23FC2">
      <w:pPr>
        <w:pStyle w:val="a3"/>
        <w:rPr>
          <w:szCs w:val="28"/>
        </w:rPr>
      </w:pPr>
    </w:p>
    <w:p w14:paraId="3DC2415B" w14:textId="77777777" w:rsidR="00E66ACF" w:rsidRPr="00E14D29" w:rsidRDefault="00E66ACF" w:rsidP="00D23FC2">
      <w:pPr>
        <w:pStyle w:val="a3"/>
        <w:rPr>
          <w:szCs w:val="28"/>
        </w:rPr>
      </w:pPr>
    </w:p>
    <w:p w14:paraId="04288453" w14:textId="6B75C775" w:rsidR="00E66ACF" w:rsidRDefault="00E66ACF" w:rsidP="00E66ACF">
      <w:pPr>
        <w:ind w:right="-5"/>
        <w:jc w:val="both"/>
        <w:rPr>
          <w:sz w:val="28"/>
          <w:szCs w:val="28"/>
        </w:rPr>
      </w:pPr>
      <w:bookmarkStart w:id="0" w:name="_Hlk72764904"/>
      <w:r>
        <w:rPr>
          <w:sz w:val="28"/>
          <w:szCs w:val="28"/>
        </w:rPr>
        <w:t>Глава 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 М. Быстров</w:t>
      </w:r>
    </w:p>
    <w:p w14:paraId="2169050C" w14:textId="77777777" w:rsidR="00E66ACF" w:rsidRPr="00AA27FB" w:rsidRDefault="00E66ACF" w:rsidP="00E66ACF">
      <w:pPr>
        <w:ind w:right="-5"/>
        <w:jc w:val="both"/>
        <w:rPr>
          <w:sz w:val="28"/>
          <w:szCs w:val="28"/>
        </w:rPr>
      </w:pPr>
    </w:p>
    <w:p w14:paraId="54F36D3B" w14:textId="77777777" w:rsidR="00E66ACF" w:rsidRPr="009F2277" w:rsidRDefault="00E66ACF" w:rsidP="00E66ACF">
      <w:pPr>
        <w:ind w:right="-5"/>
        <w:jc w:val="both"/>
        <w:rPr>
          <w:sz w:val="28"/>
          <w:szCs w:val="28"/>
        </w:rPr>
      </w:pPr>
      <w:r w:rsidRPr="009F2277">
        <w:rPr>
          <w:sz w:val="28"/>
          <w:szCs w:val="28"/>
        </w:rPr>
        <w:t>Верно: заместитель</w:t>
      </w:r>
    </w:p>
    <w:p w14:paraId="19B26267" w14:textId="77777777" w:rsidR="00E66ACF" w:rsidRPr="009F2277" w:rsidRDefault="00E66ACF" w:rsidP="00E66ACF">
      <w:r w:rsidRPr="009F2277">
        <w:rPr>
          <w:sz w:val="28"/>
          <w:szCs w:val="28"/>
        </w:rPr>
        <w:t>управляющего делами                                                                       О. С. Павлова</w:t>
      </w:r>
    </w:p>
    <w:bookmarkEnd w:id="0"/>
    <w:p w14:paraId="7BA4289F" w14:textId="77777777" w:rsidR="00D23FC2" w:rsidRPr="009F2277" w:rsidRDefault="00D23FC2" w:rsidP="00E66ACF">
      <w:pPr>
        <w:jc w:val="both"/>
        <w:rPr>
          <w:szCs w:val="28"/>
        </w:rPr>
      </w:pPr>
    </w:p>
    <w:sectPr w:rsidR="00D23FC2" w:rsidRPr="009F2277" w:rsidSect="00E66AC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FC2"/>
    <w:rsid w:val="00041934"/>
    <w:rsid w:val="00082138"/>
    <w:rsid w:val="00132FC9"/>
    <w:rsid w:val="00202AAF"/>
    <w:rsid w:val="002173DD"/>
    <w:rsid w:val="00255568"/>
    <w:rsid w:val="003C7DED"/>
    <w:rsid w:val="00407061"/>
    <w:rsid w:val="004B286B"/>
    <w:rsid w:val="006051FB"/>
    <w:rsid w:val="006B1A1A"/>
    <w:rsid w:val="00734CF9"/>
    <w:rsid w:val="00797B56"/>
    <w:rsid w:val="007E5402"/>
    <w:rsid w:val="007F4B3C"/>
    <w:rsid w:val="008016DE"/>
    <w:rsid w:val="00810CC8"/>
    <w:rsid w:val="0082504E"/>
    <w:rsid w:val="00932603"/>
    <w:rsid w:val="009570AD"/>
    <w:rsid w:val="009F2277"/>
    <w:rsid w:val="00A50F2F"/>
    <w:rsid w:val="00A553A9"/>
    <w:rsid w:val="00B57CFA"/>
    <w:rsid w:val="00C83DF3"/>
    <w:rsid w:val="00D23FC2"/>
    <w:rsid w:val="00D9753C"/>
    <w:rsid w:val="00DC42F2"/>
    <w:rsid w:val="00E14D29"/>
    <w:rsid w:val="00E66ACF"/>
    <w:rsid w:val="00EE2429"/>
    <w:rsid w:val="00F2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EBB7"/>
  <w15:docId w15:val="{62D5B412-25B8-4277-B55F-7FC0E9D1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23FC2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3F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23FC2"/>
    <w:pPr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23FC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D23FC2"/>
    <w:rPr>
      <w:sz w:val="28"/>
    </w:rPr>
  </w:style>
  <w:style w:type="character" w:customStyle="1" w:styleId="a6">
    <w:name w:val="Основной текст Знак"/>
    <w:basedOn w:val="a0"/>
    <w:link w:val="a5"/>
    <w:rsid w:val="00D23F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D23FC2"/>
    <w:pPr>
      <w:jc w:val="center"/>
    </w:pPr>
    <w:rPr>
      <w:sz w:val="24"/>
    </w:rPr>
  </w:style>
  <w:style w:type="character" w:customStyle="1" w:styleId="a8">
    <w:name w:val="Заголовок Знак"/>
    <w:basedOn w:val="a0"/>
    <w:link w:val="a7"/>
    <w:rsid w:val="00D23F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D23FC2"/>
  </w:style>
  <w:style w:type="paragraph" w:customStyle="1" w:styleId="ConsPlusNormal">
    <w:name w:val="ConsPlusNormal"/>
    <w:rsid w:val="00D23FC2"/>
    <w:pPr>
      <w:suppressAutoHyphens/>
      <w:spacing w:after="0" w:line="240" w:lineRule="auto"/>
    </w:pPr>
    <w:rPr>
      <w:rFonts w:ascii="Arial" w:eastAsia="Arial Unicode MS" w:hAnsi="Arial" w:cs="F"/>
      <w:kern w:val="1"/>
      <w:sz w:val="20"/>
      <w:szCs w:val="20"/>
      <w:lang w:eastAsia="hi-IN" w:bidi="hi-IN"/>
    </w:rPr>
  </w:style>
  <w:style w:type="character" w:styleId="a9">
    <w:name w:val="Hyperlink"/>
    <w:basedOn w:val="a0"/>
    <w:uiPriority w:val="99"/>
    <w:unhideWhenUsed/>
    <w:rsid w:val="00D23F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E6FD7-CA30-487C-874B-E9025B7F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ЖКХ_Остров</dc:creator>
  <cp:lastModifiedBy>user</cp:lastModifiedBy>
  <cp:revision>16</cp:revision>
  <cp:lastPrinted>2024-12-02T12:54:00Z</cp:lastPrinted>
  <dcterms:created xsi:type="dcterms:W3CDTF">2024-11-28T12:48:00Z</dcterms:created>
  <dcterms:modified xsi:type="dcterms:W3CDTF">2024-12-02T12:55:00Z</dcterms:modified>
</cp:coreProperties>
</file>