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3FD04B5" w14:textId="2AC3349D" w:rsidR="000D43B7" w:rsidRDefault="00BE5D7F" w:rsidP="00BE5D7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DC64480" w14:textId="735D9123" w:rsidR="00BE5D7F" w:rsidRDefault="00BE5D7F" w:rsidP="00F95E18">
      <w:pPr>
        <w:jc w:val="center"/>
      </w:pPr>
    </w:p>
    <w:p w14:paraId="6795DF41" w14:textId="67C6BDC4" w:rsidR="00BE5D7F" w:rsidRPr="00583807" w:rsidRDefault="00E309B9" w:rsidP="00BE5D7F">
      <w:pPr>
        <w:spacing w:after="0"/>
        <w:rPr>
          <w:sz w:val="26"/>
          <w:szCs w:val="26"/>
          <w:u w:val="single"/>
        </w:rPr>
      </w:pPr>
      <w:r w:rsidRPr="00583807">
        <w:rPr>
          <w:sz w:val="26"/>
          <w:szCs w:val="26"/>
        </w:rPr>
        <w:t>о</w:t>
      </w:r>
      <w:r w:rsidR="00BE5D7F" w:rsidRPr="00583807">
        <w:rPr>
          <w:sz w:val="26"/>
          <w:szCs w:val="26"/>
        </w:rPr>
        <w:t>т</w:t>
      </w:r>
      <w:r w:rsidRPr="00583807">
        <w:rPr>
          <w:sz w:val="26"/>
          <w:szCs w:val="26"/>
          <w:u w:val="single"/>
        </w:rPr>
        <w:t xml:space="preserve"> </w:t>
      </w:r>
      <w:proofErr w:type="gramStart"/>
      <w:r w:rsidR="00583807" w:rsidRPr="00583807">
        <w:rPr>
          <w:sz w:val="26"/>
          <w:szCs w:val="26"/>
          <w:u w:val="single"/>
        </w:rPr>
        <w:t>11.07.2023</w:t>
      </w:r>
      <w:r w:rsidR="00834762" w:rsidRPr="00583807">
        <w:rPr>
          <w:sz w:val="26"/>
          <w:szCs w:val="26"/>
          <w:u w:val="single"/>
        </w:rPr>
        <w:t xml:space="preserve"> </w:t>
      </w:r>
      <w:r w:rsidR="00BE5D7F" w:rsidRPr="00583807">
        <w:rPr>
          <w:sz w:val="26"/>
          <w:szCs w:val="26"/>
        </w:rPr>
        <w:t xml:space="preserve"> №</w:t>
      </w:r>
      <w:proofErr w:type="gramEnd"/>
      <w:r w:rsidRPr="00583807">
        <w:rPr>
          <w:sz w:val="26"/>
          <w:szCs w:val="26"/>
          <w:u w:val="single"/>
        </w:rPr>
        <w:t xml:space="preserve"> </w:t>
      </w:r>
      <w:r w:rsidR="00583807" w:rsidRPr="00583807">
        <w:rPr>
          <w:sz w:val="26"/>
          <w:szCs w:val="26"/>
          <w:u w:val="single"/>
        </w:rPr>
        <w:t>614</w:t>
      </w:r>
    </w:p>
    <w:p w14:paraId="2DB21052" w14:textId="1AC5E12D" w:rsidR="00BE5D7F" w:rsidRPr="00583807" w:rsidRDefault="00BE5D7F" w:rsidP="00BE5D7F">
      <w:pPr>
        <w:spacing w:after="0"/>
        <w:rPr>
          <w:sz w:val="26"/>
          <w:szCs w:val="26"/>
          <w:u w:val="single"/>
        </w:rPr>
      </w:pPr>
    </w:p>
    <w:bookmarkEnd w:id="0"/>
    <w:p w14:paraId="345C45D4" w14:textId="199B6B4D" w:rsidR="00BE5D7F" w:rsidRPr="00583807" w:rsidRDefault="00BE5D7F" w:rsidP="00583807">
      <w:pPr>
        <w:spacing w:after="0"/>
        <w:ind w:right="4252"/>
        <w:rPr>
          <w:sz w:val="26"/>
          <w:szCs w:val="26"/>
        </w:rPr>
      </w:pPr>
      <w:r w:rsidRPr="00583807">
        <w:rPr>
          <w:sz w:val="26"/>
          <w:szCs w:val="26"/>
        </w:rPr>
        <w:t>О</w:t>
      </w:r>
      <w:r w:rsidR="00834762" w:rsidRPr="00583807">
        <w:rPr>
          <w:sz w:val="26"/>
          <w:szCs w:val="26"/>
        </w:rPr>
        <w:t xml:space="preserve"> предоставлении зарегистрированным кандидатам, их доверенным лицам помещений для проведения агитационных публичных мероприятий в форме собраний в период проведени</w:t>
      </w:r>
      <w:r w:rsidR="001B6370" w:rsidRPr="00583807">
        <w:rPr>
          <w:sz w:val="26"/>
          <w:szCs w:val="26"/>
        </w:rPr>
        <w:t>я</w:t>
      </w:r>
      <w:r w:rsidR="00834762" w:rsidRPr="00583807">
        <w:rPr>
          <w:sz w:val="26"/>
          <w:szCs w:val="26"/>
        </w:rPr>
        <w:t xml:space="preserve"> избирательной кампании по выборам Губернатора Псковской области </w:t>
      </w:r>
      <w:r w:rsidR="005C7329" w:rsidRPr="00583807">
        <w:rPr>
          <w:sz w:val="26"/>
          <w:szCs w:val="26"/>
        </w:rPr>
        <w:t xml:space="preserve">8, 9, </w:t>
      </w:r>
      <w:r w:rsidR="00834762" w:rsidRPr="00583807">
        <w:rPr>
          <w:sz w:val="26"/>
          <w:szCs w:val="26"/>
        </w:rPr>
        <w:t>10 сентября 2023 года</w:t>
      </w:r>
    </w:p>
    <w:p w14:paraId="504260FA" w14:textId="1D8F3CF3" w:rsidR="00BE5D7F" w:rsidRPr="00583807" w:rsidRDefault="00BE5D7F" w:rsidP="00BE5D7F">
      <w:pPr>
        <w:spacing w:after="0"/>
        <w:rPr>
          <w:sz w:val="26"/>
          <w:szCs w:val="26"/>
        </w:rPr>
      </w:pPr>
    </w:p>
    <w:p w14:paraId="6592F21A" w14:textId="515ECDEC" w:rsidR="00692EA2" w:rsidRPr="00583807" w:rsidRDefault="00692EA2" w:rsidP="00BE5D7F">
      <w:pPr>
        <w:spacing w:after="0"/>
        <w:rPr>
          <w:sz w:val="26"/>
          <w:szCs w:val="26"/>
        </w:rPr>
      </w:pPr>
    </w:p>
    <w:p w14:paraId="783427CA" w14:textId="5613C2EB" w:rsidR="00692EA2" w:rsidRPr="00583807" w:rsidRDefault="00834762" w:rsidP="00A83512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58380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83512" w:rsidRPr="00583807">
        <w:rPr>
          <w:rFonts w:ascii="Times New Roman" w:hAnsi="Times New Roman" w:cs="Times New Roman"/>
          <w:sz w:val="26"/>
          <w:szCs w:val="26"/>
        </w:rPr>
        <w:t>п. п.</w:t>
      </w:r>
      <w:r w:rsidRPr="00583807">
        <w:rPr>
          <w:rFonts w:ascii="Times New Roman" w:hAnsi="Times New Roman" w:cs="Times New Roman"/>
          <w:sz w:val="26"/>
          <w:szCs w:val="26"/>
        </w:rPr>
        <w:t xml:space="preserve"> 3 - 5 ст. 50 Закона Псковской области от 01 августа 2003</w:t>
      </w:r>
      <w:r w:rsidR="00583807">
        <w:rPr>
          <w:rFonts w:ascii="Times New Roman" w:hAnsi="Times New Roman" w:cs="Times New Roman"/>
          <w:sz w:val="26"/>
          <w:szCs w:val="26"/>
        </w:rPr>
        <w:t> </w:t>
      </w:r>
      <w:r w:rsidR="00A83512" w:rsidRPr="00583807">
        <w:rPr>
          <w:rFonts w:ascii="Times New Roman" w:hAnsi="Times New Roman" w:cs="Times New Roman"/>
          <w:sz w:val="26"/>
          <w:szCs w:val="26"/>
        </w:rPr>
        <w:t>г.</w:t>
      </w:r>
      <w:r w:rsidRPr="00583807">
        <w:rPr>
          <w:rFonts w:ascii="Times New Roman" w:hAnsi="Times New Roman" w:cs="Times New Roman"/>
          <w:sz w:val="26"/>
          <w:szCs w:val="26"/>
        </w:rPr>
        <w:t xml:space="preserve"> № 295-ОЗ «Избирательный кодекс Псковской области»,</w:t>
      </w:r>
      <w:r w:rsidR="00A83512" w:rsidRPr="00583807">
        <w:rPr>
          <w:rFonts w:ascii="Times New Roman" w:hAnsi="Times New Roman" w:cs="Times New Roman"/>
          <w:sz w:val="26"/>
          <w:szCs w:val="26"/>
        </w:rPr>
        <w:t xml:space="preserve"> </w:t>
      </w:r>
      <w:r w:rsidRPr="00583807">
        <w:rPr>
          <w:rFonts w:ascii="Times New Roman" w:hAnsi="Times New Roman" w:cs="Times New Roman"/>
          <w:sz w:val="26"/>
          <w:szCs w:val="26"/>
        </w:rPr>
        <w:t>в целях обеспечения равных условий при проведении предвыборной агитации</w:t>
      </w:r>
      <w:r w:rsidR="00A83512" w:rsidRPr="00583807">
        <w:rPr>
          <w:rFonts w:ascii="Times New Roman" w:hAnsi="Times New Roman" w:cs="Times New Roman"/>
          <w:sz w:val="26"/>
          <w:szCs w:val="26"/>
        </w:rPr>
        <w:t xml:space="preserve"> </w:t>
      </w:r>
      <w:r w:rsidRPr="00583807">
        <w:rPr>
          <w:rFonts w:ascii="Times New Roman" w:hAnsi="Times New Roman" w:cs="Times New Roman"/>
          <w:sz w:val="26"/>
          <w:szCs w:val="26"/>
        </w:rPr>
        <w:t>посредством агитационных публичных мероприятий зарегистрированным</w:t>
      </w:r>
      <w:r w:rsidR="00A83512" w:rsidRPr="00583807">
        <w:rPr>
          <w:rFonts w:ascii="Times New Roman" w:hAnsi="Times New Roman" w:cs="Times New Roman"/>
          <w:sz w:val="26"/>
          <w:szCs w:val="26"/>
        </w:rPr>
        <w:t xml:space="preserve"> </w:t>
      </w:r>
      <w:r w:rsidRPr="00583807">
        <w:rPr>
          <w:rFonts w:ascii="Times New Roman" w:hAnsi="Times New Roman" w:cs="Times New Roman"/>
          <w:sz w:val="26"/>
          <w:szCs w:val="26"/>
        </w:rPr>
        <w:t>кандидатам при проведении выборов Губернатора Псковской области,</w:t>
      </w:r>
      <w:r w:rsidR="00A83512" w:rsidRPr="00583807">
        <w:rPr>
          <w:rFonts w:ascii="Times New Roman" w:hAnsi="Times New Roman" w:cs="Times New Roman"/>
          <w:sz w:val="26"/>
          <w:szCs w:val="26"/>
        </w:rPr>
        <w:t xml:space="preserve"> </w:t>
      </w:r>
      <w:r w:rsidRPr="00583807">
        <w:rPr>
          <w:rFonts w:ascii="Times New Roman" w:hAnsi="Times New Roman" w:cs="Times New Roman"/>
          <w:sz w:val="26"/>
          <w:szCs w:val="26"/>
        </w:rPr>
        <w:t>назначенных на 10 сентября 2023 года</w:t>
      </w:r>
      <w:r w:rsidR="00A83512" w:rsidRPr="00583807">
        <w:rPr>
          <w:rFonts w:ascii="Times New Roman" w:hAnsi="Times New Roman" w:cs="Times New Roman"/>
          <w:sz w:val="26"/>
          <w:szCs w:val="26"/>
        </w:rPr>
        <w:t>, на основании постановления Избирательной комиссии Псковской области от 23 июня 2023 г. № 46/257-7 «О предоставлении зарегистрированным кандидатам, их доверенным лицам помещений для проведения агитационных публичных мероприятий в форме собраний в период проведени</w:t>
      </w:r>
      <w:r w:rsidR="001B6370" w:rsidRPr="00583807">
        <w:rPr>
          <w:rFonts w:ascii="Times New Roman" w:hAnsi="Times New Roman" w:cs="Times New Roman"/>
          <w:sz w:val="26"/>
          <w:szCs w:val="26"/>
        </w:rPr>
        <w:t>я</w:t>
      </w:r>
      <w:r w:rsidR="00A83512" w:rsidRPr="00583807">
        <w:rPr>
          <w:rFonts w:ascii="Times New Roman" w:hAnsi="Times New Roman" w:cs="Times New Roman"/>
          <w:sz w:val="26"/>
          <w:szCs w:val="26"/>
        </w:rPr>
        <w:t xml:space="preserve"> избирательной кампании по выборам Губернатора Псковской области 10 сентября 2023 года», </w:t>
      </w:r>
      <w:r w:rsidR="00692EA2" w:rsidRPr="00583807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A83512" w:rsidRPr="00583807">
        <w:rPr>
          <w:rFonts w:ascii="Times New Roman" w:hAnsi="Times New Roman" w:cs="Times New Roman"/>
          <w:sz w:val="26"/>
          <w:szCs w:val="26"/>
        </w:rPr>
        <w:t> </w:t>
      </w:r>
      <w:r w:rsidR="00692EA2" w:rsidRPr="00583807">
        <w:rPr>
          <w:rFonts w:ascii="Times New Roman" w:hAnsi="Times New Roman" w:cs="Times New Roman"/>
          <w:sz w:val="26"/>
          <w:szCs w:val="26"/>
        </w:rPr>
        <w:t>ст. 15, 16, 32 Устава муниципального образования «Островский район», Администрация Островского района</w:t>
      </w:r>
    </w:p>
    <w:p w14:paraId="03E7729D" w14:textId="77777777" w:rsidR="00692EA2" w:rsidRPr="00583807" w:rsidRDefault="00692EA2" w:rsidP="00692EA2">
      <w:pPr>
        <w:spacing w:after="0"/>
        <w:ind w:left="709" w:right="-319"/>
        <w:jc w:val="center"/>
        <w:rPr>
          <w:sz w:val="26"/>
          <w:szCs w:val="26"/>
        </w:rPr>
      </w:pPr>
    </w:p>
    <w:p w14:paraId="612498D2" w14:textId="77777777" w:rsidR="00692EA2" w:rsidRPr="00583807" w:rsidRDefault="00692EA2" w:rsidP="00A83512">
      <w:pPr>
        <w:spacing w:after="0"/>
        <w:ind w:right="-1"/>
        <w:jc w:val="center"/>
        <w:rPr>
          <w:sz w:val="26"/>
          <w:szCs w:val="26"/>
        </w:rPr>
      </w:pPr>
      <w:r w:rsidRPr="00583807">
        <w:rPr>
          <w:sz w:val="26"/>
          <w:szCs w:val="26"/>
        </w:rPr>
        <w:t>П О С Т А Н О В Л Я Е Т:</w:t>
      </w:r>
    </w:p>
    <w:p w14:paraId="54079B70" w14:textId="77777777" w:rsidR="00692EA2" w:rsidRPr="00583807" w:rsidRDefault="00692EA2" w:rsidP="00692EA2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</w:p>
    <w:p w14:paraId="3D0EC7F4" w14:textId="374E208F" w:rsidR="00692EA2" w:rsidRPr="00583807" w:rsidRDefault="00692EA2" w:rsidP="00692EA2">
      <w:pPr>
        <w:spacing w:after="0"/>
        <w:ind w:firstLine="709"/>
        <w:jc w:val="both"/>
        <w:rPr>
          <w:sz w:val="26"/>
          <w:szCs w:val="26"/>
        </w:rPr>
      </w:pPr>
      <w:r w:rsidRPr="00583807">
        <w:rPr>
          <w:sz w:val="26"/>
          <w:szCs w:val="26"/>
        </w:rPr>
        <w:t xml:space="preserve">1. </w:t>
      </w:r>
      <w:r w:rsidR="005C7329" w:rsidRPr="00583807">
        <w:rPr>
          <w:sz w:val="26"/>
          <w:szCs w:val="26"/>
        </w:rPr>
        <w:t xml:space="preserve">Определить перечень пригодных помещений для встреч с избирателями зарегистрированных кандидатов, их доверенных лиц, при проведении выборов Губернатора Псковской области, назначенных на 8, 9, 10 сентября 2023 года (Приложение № 1). </w:t>
      </w:r>
    </w:p>
    <w:p w14:paraId="7536F646" w14:textId="5892CB72" w:rsidR="00692EA2" w:rsidRPr="00583807" w:rsidRDefault="00692EA2" w:rsidP="00692EA2">
      <w:pPr>
        <w:spacing w:after="0"/>
        <w:ind w:firstLine="709"/>
        <w:jc w:val="both"/>
        <w:rPr>
          <w:sz w:val="26"/>
          <w:szCs w:val="26"/>
        </w:rPr>
      </w:pPr>
    </w:p>
    <w:p w14:paraId="1293C389" w14:textId="1A3126CB" w:rsidR="00692EA2" w:rsidRPr="00583807" w:rsidRDefault="00A83512" w:rsidP="00806C1B">
      <w:pPr>
        <w:spacing w:after="0"/>
        <w:ind w:firstLine="709"/>
        <w:jc w:val="both"/>
        <w:rPr>
          <w:sz w:val="26"/>
          <w:szCs w:val="26"/>
        </w:rPr>
      </w:pPr>
      <w:r w:rsidRPr="00583807">
        <w:rPr>
          <w:sz w:val="26"/>
          <w:szCs w:val="26"/>
        </w:rPr>
        <w:t>2</w:t>
      </w:r>
      <w:r w:rsidR="00806C1B" w:rsidRPr="00583807">
        <w:rPr>
          <w:sz w:val="26"/>
          <w:szCs w:val="26"/>
        </w:rPr>
        <w:t xml:space="preserve">. Опубликовать настоящее постановление в газете «Островские вести» и разместить в сети Интернет на официальном сайте муниципального образования «Островский район» - </w:t>
      </w:r>
      <w:r w:rsidRPr="00583807">
        <w:rPr>
          <w:sz w:val="26"/>
          <w:szCs w:val="26"/>
        </w:rPr>
        <w:t>http://ostrov.reg60.ru/</w:t>
      </w:r>
      <w:r w:rsidR="00806C1B" w:rsidRPr="00583807">
        <w:rPr>
          <w:sz w:val="26"/>
          <w:szCs w:val="26"/>
        </w:rPr>
        <w:t>.</w:t>
      </w:r>
    </w:p>
    <w:p w14:paraId="00A62589" w14:textId="77777777" w:rsidR="005C7329" w:rsidRPr="00583807" w:rsidRDefault="005C7329" w:rsidP="00583807">
      <w:pPr>
        <w:spacing w:after="0"/>
        <w:jc w:val="both"/>
        <w:rPr>
          <w:sz w:val="26"/>
          <w:szCs w:val="26"/>
        </w:rPr>
      </w:pPr>
    </w:p>
    <w:p w14:paraId="5E12D96E" w14:textId="58545E42" w:rsidR="00692EA2" w:rsidRPr="00583807" w:rsidRDefault="00A83512" w:rsidP="00A83512">
      <w:pPr>
        <w:spacing w:after="0"/>
        <w:ind w:firstLine="709"/>
        <w:jc w:val="both"/>
        <w:rPr>
          <w:sz w:val="26"/>
          <w:szCs w:val="26"/>
        </w:rPr>
      </w:pPr>
      <w:r w:rsidRPr="00583807"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4B2928FA" w14:textId="77777777" w:rsidR="00A83512" w:rsidRPr="00583807" w:rsidRDefault="00A83512" w:rsidP="00692EA2">
      <w:pPr>
        <w:spacing w:after="0"/>
        <w:ind w:firstLine="709"/>
        <w:rPr>
          <w:sz w:val="26"/>
          <w:szCs w:val="26"/>
        </w:rPr>
      </w:pPr>
    </w:p>
    <w:p w14:paraId="246A4E79" w14:textId="77777777" w:rsidR="00583807" w:rsidRPr="00583807" w:rsidRDefault="00583807" w:rsidP="00692EA2">
      <w:pPr>
        <w:spacing w:after="0"/>
        <w:ind w:firstLine="709"/>
        <w:rPr>
          <w:sz w:val="26"/>
          <w:szCs w:val="26"/>
        </w:rPr>
      </w:pPr>
    </w:p>
    <w:p w14:paraId="14F5AA43" w14:textId="77777777" w:rsidR="00A83512" w:rsidRPr="00583807" w:rsidRDefault="00A83512" w:rsidP="00692EA2">
      <w:pPr>
        <w:spacing w:after="0"/>
        <w:ind w:firstLine="709"/>
        <w:rPr>
          <w:sz w:val="26"/>
          <w:szCs w:val="26"/>
        </w:rPr>
      </w:pPr>
    </w:p>
    <w:p w14:paraId="0A26091F" w14:textId="44C4AB8F" w:rsidR="00583807" w:rsidRPr="00583807" w:rsidRDefault="00583807" w:rsidP="00583807">
      <w:pPr>
        <w:spacing w:after="0"/>
        <w:ind w:right="-1"/>
        <w:jc w:val="both"/>
        <w:rPr>
          <w:sz w:val="26"/>
          <w:szCs w:val="26"/>
        </w:rPr>
      </w:pPr>
      <w:proofErr w:type="spellStart"/>
      <w:r w:rsidRPr="00583807">
        <w:rPr>
          <w:sz w:val="26"/>
          <w:szCs w:val="26"/>
        </w:rPr>
        <w:t>ВрИП</w:t>
      </w:r>
      <w:proofErr w:type="spellEnd"/>
      <w:r w:rsidRPr="00583807">
        <w:rPr>
          <w:sz w:val="26"/>
          <w:szCs w:val="26"/>
        </w:rPr>
        <w:t xml:space="preserve"> главы Островского района</w:t>
      </w:r>
      <w:r w:rsidRPr="00583807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 xml:space="preserve">   </w:t>
      </w:r>
      <w:r w:rsidRPr="00583807">
        <w:rPr>
          <w:sz w:val="26"/>
          <w:szCs w:val="26"/>
        </w:rPr>
        <w:t xml:space="preserve">    Ю. А. Колпинская</w:t>
      </w:r>
    </w:p>
    <w:p w14:paraId="70388F20" w14:textId="77777777" w:rsidR="00583807" w:rsidRPr="00583807" w:rsidRDefault="00583807" w:rsidP="00583807">
      <w:pPr>
        <w:spacing w:after="0"/>
        <w:ind w:right="-1"/>
        <w:jc w:val="both"/>
        <w:rPr>
          <w:sz w:val="26"/>
          <w:szCs w:val="26"/>
        </w:rPr>
      </w:pPr>
    </w:p>
    <w:p w14:paraId="44D7A68D" w14:textId="77777777" w:rsidR="00583807" w:rsidRPr="001A75B5" w:rsidRDefault="00583807" w:rsidP="00583807">
      <w:pPr>
        <w:spacing w:after="0"/>
        <w:ind w:right="-5"/>
        <w:jc w:val="both"/>
        <w:rPr>
          <w:sz w:val="26"/>
          <w:szCs w:val="26"/>
        </w:rPr>
      </w:pPr>
      <w:r w:rsidRPr="001A75B5">
        <w:rPr>
          <w:sz w:val="26"/>
          <w:szCs w:val="26"/>
        </w:rPr>
        <w:t>Верно: заместитель</w:t>
      </w:r>
    </w:p>
    <w:p w14:paraId="201D46AB" w14:textId="0C8B14AA" w:rsidR="00583807" w:rsidRPr="001A75B5" w:rsidRDefault="00583807" w:rsidP="00583807">
      <w:pPr>
        <w:spacing w:after="0"/>
        <w:rPr>
          <w:sz w:val="26"/>
          <w:szCs w:val="26"/>
        </w:rPr>
      </w:pPr>
      <w:r w:rsidRPr="001A75B5">
        <w:rPr>
          <w:sz w:val="26"/>
          <w:szCs w:val="26"/>
        </w:rPr>
        <w:t>управляющего делами                                                                         О. С. Павлова</w:t>
      </w:r>
    </w:p>
    <w:p w14:paraId="1E2CC0A0" w14:textId="77777777" w:rsidR="00583807" w:rsidRPr="00583807" w:rsidRDefault="00583807" w:rsidP="00583807">
      <w:pPr>
        <w:spacing w:after="0"/>
        <w:ind w:right="-1"/>
        <w:jc w:val="both"/>
        <w:rPr>
          <w:sz w:val="26"/>
          <w:szCs w:val="26"/>
        </w:rPr>
      </w:pPr>
    </w:p>
    <w:p w14:paraId="787BBA58" w14:textId="77777777" w:rsidR="005C7329" w:rsidRPr="00583807" w:rsidRDefault="005C7329" w:rsidP="005C7329">
      <w:pPr>
        <w:spacing w:after="0"/>
        <w:jc w:val="right"/>
        <w:rPr>
          <w:sz w:val="26"/>
          <w:szCs w:val="26"/>
        </w:rPr>
      </w:pPr>
      <w:r w:rsidRPr="00583807">
        <w:rPr>
          <w:sz w:val="26"/>
          <w:szCs w:val="26"/>
        </w:rPr>
        <w:lastRenderedPageBreak/>
        <w:t xml:space="preserve">Приложение № 1 </w:t>
      </w:r>
    </w:p>
    <w:p w14:paraId="0A81EDF3" w14:textId="77777777" w:rsidR="005C7329" w:rsidRPr="00583807" w:rsidRDefault="005C7329" w:rsidP="005C7329">
      <w:pPr>
        <w:spacing w:after="0"/>
        <w:jc w:val="right"/>
        <w:rPr>
          <w:sz w:val="26"/>
          <w:szCs w:val="26"/>
        </w:rPr>
      </w:pPr>
      <w:r w:rsidRPr="00583807">
        <w:rPr>
          <w:sz w:val="26"/>
          <w:szCs w:val="26"/>
        </w:rPr>
        <w:t xml:space="preserve">к постановлению Администрации </w:t>
      </w:r>
    </w:p>
    <w:p w14:paraId="45F4F428" w14:textId="77777777" w:rsidR="005C7329" w:rsidRPr="00583807" w:rsidRDefault="005C7329" w:rsidP="005C7329">
      <w:pPr>
        <w:spacing w:after="0"/>
        <w:jc w:val="right"/>
        <w:rPr>
          <w:sz w:val="26"/>
          <w:szCs w:val="26"/>
        </w:rPr>
      </w:pPr>
      <w:r w:rsidRPr="00583807">
        <w:rPr>
          <w:sz w:val="26"/>
          <w:szCs w:val="26"/>
        </w:rPr>
        <w:t xml:space="preserve">Островского района </w:t>
      </w:r>
    </w:p>
    <w:p w14:paraId="7F4E38FD" w14:textId="213E3FE2" w:rsidR="005C7329" w:rsidRPr="00583807" w:rsidRDefault="005C7329" w:rsidP="005C7329">
      <w:pPr>
        <w:spacing w:after="0"/>
        <w:jc w:val="right"/>
        <w:rPr>
          <w:sz w:val="26"/>
          <w:szCs w:val="26"/>
        </w:rPr>
      </w:pPr>
      <w:r w:rsidRPr="00583807">
        <w:rPr>
          <w:sz w:val="26"/>
          <w:szCs w:val="26"/>
        </w:rPr>
        <w:t xml:space="preserve">от </w:t>
      </w:r>
      <w:r w:rsidR="00583807">
        <w:rPr>
          <w:sz w:val="26"/>
          <w:szCs w:val="26"/>
        </w:rPr>
        <w:t>11.07.2023</w:t>
      </w:r>
      <w:r w:rsidRPr="00583807">
        <w:rPr>
          <w:sz w:val="26"/>
          <w:szCs w:val="26"/>
        </w:rPr>
        <w:t xml:space="preserve"> № </w:t>
      </w:r>
      <w:r w:rsidR="00583807">
        <w:rPr>
          <w:sz w:val="26"/>
          <w:szCs w:val="26"/>
        </w:rPr>
        <w:t>614</w:t>
      </w:r>
    </w:p>
    <w:p w14:paraId="0C789156" w14:textId="77777777" w:rsidR="005C7329" w:rsidRDefault="005C7329" w:rsidP="005C7329">
      <w:pPr>
        <w:spacing w:after="0"/>
        <w:jc w:val="right"/>
        <w:rPr>
          <w:sz w:val="28"/>
          <w:szCs w:val="28"/>
        </w:rPr>
      </w:pPr>
    </w:p>
    <w:p w14:paraId="3DADCD29" w14:textId="77777777" w:rsidR="005C7329" w:rsidRDefault="005C7329" w:rsidP="005C7329">
      <w:pPr>
        <w:spacing w:after="0"/>
        <w:jc w:val="right"/>
        <w:rPr>
          <w:sz w:val="28"/>
          <w:szCs w:val="28"/>
        </w:rPr>
      </w:pPr>
    </w:p>
    <w:p w14:paraId="2683E4B0" w14:textId="77777777" w:rsidR="005C7329" w:rsidRDefault="005C7329" w:rsidP="005C7329">
      <w:pPr>
        <w:spacing w:after="0"/>
        <w:jc w:val="right"/>
        <w:rPr>
          <w:sz w:val="28"/>
          <w:szCs w:val="28"/>
        </w:rPr>
      </w:pPr>
    </w:p>
    <w:p w14:paraId="7AC25A49" w14:textId="77777777" w:rsidR="005C7329" w:rsidRDefault="005C7329" w:rsidP="005C73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73F114B3" w14:textId="18792663" w:rsidR="005C7329" w:rsidRDefault="005C7329" w:rsidP="005C73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пригодных помещений для встреч с избирателями зарегистрированных кандидатов, их доверенных лиц, при проведении выборов Губернатора Псковской области, назначенных на 8, 9, 10 сентября 2023 года</w:t>
      </w:r>
    </w:p>
    <w:p w14:paraId="7EEB74B3" w14:textId="77777777" w:rsidR="005C7329" w:rsidRDefault="005C7329" w:rsidP="005C7329">
      <w:pPr>
        <w:spacing w:after="0"/>
        <w:jc w:val="center"/>
        <w:rPr>
          <w:sz w:val="28"/>
          <w:szCs w:val="28"/>
        </w:rPr>
      </w:pPr>
    </w:p>
    <w:p w14:paraId="4EB8C91D" w14:textId="77777777" w:rsidR="005C7329" w:rsidRDefault="005C7329" w:rsidP="005C7329">
      <w:pPr>
        <w:spacing w:after="0"/>
        <w:jc w:val="right"/>
        <w:rPr>
          <w:sz w:val="28"/>
          <w:szCs w:val="28"/>
        </w:rPr>
      </w:pPr>
    </w:p>
    <w:p w14:paraId="697DACE8" w14:textId="288F10CA" w:rsidR="005C7329" w:rsidRDefault="005C7329" w:rsidP="005C7329">
      <w:pPr>
        <w:pStyle w:val="ad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МБУК Центр культуры «Юбилейный»: </w:t>
      </w:r>
      <w:r w:rsidRPr="005C7329">
        <w:rPr>
          <w:sz w:val="28"/>
          <w:szCs w:val="28"/>
        </w:rPr>
        <w:t>181350</w:t>
      </w:r>
      <w:r w:rsidR="00EC6116">
        <w:rPr>
          <w:sz w:val="28"/>
          <w:szCs w:val="28"/>
        </w:rPr>
        <w:t>,</w:t>
      </w:r>
      <w:r w:rsidRPr="005C7329">
        <w:rPr>
          <w:sz w:val="28"/>
          <w:szCs w:val="28"/>
        </w:rPr>
        <w:t xml:space="preserve"> Псковская область</w:t>
      </w:r>
      <w:r>
        <w:rPr>
          <w:sz w:val="28"/>
          <w:szCs w:val="28"/>
        </w:rPr>
        <w:t xml:space="preserve">, </w:t>
      </w:r>
      <w:r w:rsidRPr="005C7329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5C7329">
        <w:rPr>
          <w:sz w:val="28"/>
          <w:szCs w:val="28"/>
        </w:rPr>
        <w:t>Остров</w:t>
      </w:r>
      <w:r>
        <w:rPr>
          <w:sz w:val="28"/>
          <w:szCs w:val="28"/>
        </w:rPr>
        <w:t xml:space="preserve">, </w:t>
      </w:r>
      <w:r w:rsidRPr="005C732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5C7329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, </w:t>
      </w:r>
      <w:r w:rsidRPr="005C732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C7329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14:paraId="79441874" w14:textId="77777777" w:rsidR="005C7329" w:rsidRPr="005C7329" w:rsidRDefault="005C7329" w:rsidP="005C7329">
      <w:pPr>
        <w:pStyle w:val="ad"/>
        <w:spacing w:after="0"/>
        <w:ind w:left="714"/>
        <w:jc w:val="both"/>
        <w:rPr>
          <w:sz w:val="28"/>
          <w:szCs w:val="28"/>
        </w:rPr>
      </w:pPr>
    </w:p>
    <w:p w14:paraId="60D3D8D9" w14:textId="7475CCE7" w:rsidR="005C7329" w:rsidRPr="005C7329" w:rsidRDefault="005C7329" w:rsidP="005C7329">
      <w:pPr>
        <w:pStyle w:val="ad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МБУК «Островская центральная районная библиотека»: </w:t>
      </w:r>
      <w:r w:rsidRPr="005C7329">
        <w:rPr>
          <w:sz w:val="28"/>
          <w:szCs w:val="28"/>
        </w:rPr>
        <w:t>181350, Псковская область, г.</w:t>
      </w:r>
      <w:r>
        <w:rPr>
          <w:sz w:val="28"/>
          <w:szCs w:val="28"/>
        </w:rPr>
        <w:t xml:space="preserve"> </w:t>
      </w:r>
      <w:r w:rsidRPr="005C7329">
        <w:rPr>
          <w:sz w:val="28"/>
          <w:szCs w:val="28"/>
        </w:rPr>
        <w:t>Остров, ул.</w:t>
      </w:r>
      <w:r>
        <w:rPr>
          <w:sz w:val="28"/>
          <w:szCs w:val="28"/>
        </w:rPr>
        <w:t xml:space="preserve"> </w:t>
      </w:r>
      <w:r w:rsidRPr="005C7329">
        <w:rPr>
          <w:sz w:val="28"/>
          <w:szCs w:val="28"/>
        </w:rPr>
        <w:t>Спартака, д.</w:t>
      </w:r>
      <w:r>
        <w:rPr>
          <w:sz w:val="28"/>
          <w:szCs w:val="28"/>
        </w:rPr>
        <w:t xml:space="preserve"> </w:t>
      </w:r>
      <w:r w:rsidRPr="005C732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sectPr w:rsidR="005C7329" w:rsidRPr="005C7329" w:rsidSect="00583807">
      <w:headerReference w:type="firs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E193" w14:textId="77777777" w:rsidR="00CC42D6" w:rsidRDefault="00CC42D6" w:rsidP="00A83512">
      <w:pPr>
        <w:spacing w:after="0"/>
      </w:pPr>
      <w:r>
        <w:separator/>
      </w:r>
    </w:p>
  </w:endnote>
  <w:endnote w:type="continuationSeparator" w:id="0">
    <w:p w14:paraId="1F23D726" w14:textId="77777777" w:rsidR="00CC42D6" w:rsidRDefault="00CC42D6" w:rsidP="00A83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A305" w14:textId="77777777" w:rsidR="00CC42D6" w:rsidRDefault="00CC42D6" w:rsidP="00A83512">
      <w:pPr>
        <w:spacing w:after="0"/>
      </w:pPr>
      <w:r>
        <w:separator/>
      </w:r>
    </w:p>
  </w:footnote>
  <w:footnote w:type="continuationSeparator" w:id="0">
    <w:p w14:paraId="287E2E60" w14:textId="77777777" w:rsidR="00CC42D6" w:rsidRDefault="00CC42D6" w:rsidP="00A835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F562" w14:textId="7EA35C2B" w:rsidR="00A83512" w:rsidRDefault="00A83512" w:rsidP="00A8351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7B75"/>
    <w:multiLevelType w:val="hybridMultilevel"/>
    <w:tmpl w:val="B3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D43B7"/>
    <w:rsid w:val="00103626"/>
    <w:rsid w:val="001109F1"/>
    <w:rsid w:val="00195F57"/>
    <w:rsid w:val="001A75B5"/>
    <w:rsid w:val="001B6370"/>
    <w:rsid w:val="002F79F1"/>
    <w:rsid w:val="00370C44"/>
    <w:rsid w:val="003D6F3C"/>
    <w:rsid w:val="004E7927"/>
    <w:rsid w:val="005549C8"/>
    <w:rsid w:val="00583807"/>
    <w:rsid w:val="005C7329"/>
    <w:rsid w:val="0063276A"/>
    <w:rsid w:val="00692EA2"/>
    <w:rsid w:val="00693162"/>
    <w:rsid w:val="006D1D5B"/>
    <w:rsid w:val="00701804"/>
    <w:rsid w:val="00761654"/>
    <w:rsid w:val="00782104"/>
    <w:rsid w:val="00806C1B"/>
    <w:rsid w:val="00834762"/>
    <w:rsid w:val="008A2101"/>
    <w:rsid w:val="008E5CA2"/>
    <w:rsid w:val="009911C4"/>
    <w:rsid w:val="009B6375"/>
    <w:rsid w:val="00A83512"/>
    <w:rsid w:val="00A95E71"/>
    <w:rsid w:val="00AA27FB"/>
    <w:rsid w:val="00B06817"/>
    <w:rsid w:val="00B55CF1"/>
    <w:rsid w:val="00B82A37"/>
    <w:rsid w:val="00B83E85"/>
    <w:rsid w:val="00BE5D7F"/>
    <w:rsid w:val="00C70977"/>
    <w:rsid w:val="00C95015"/>
    <w:rsid w:val="00CC42D6"/>
    <w:rsid w:val="00E309B9"/>
    <w:rsid w:val="00EA3289"/>
    <w:rsid w:val="00EB26DF"/>
    <w:rsid w:val="00EC6116"/>
    <w:rsid w:val="00F455F1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EA32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289"/>
    <w:rPr>
      <w:rFonts w:ascii="Times New Roman" w:eastAsia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A8351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83512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A8351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83512"/>
    <w:rPr>
      <w:rFonts w:ascii="Times New Roman" w:eastAsia="Times New Roman" w:hAnsi="Times New Roman" w:cs="Times New Roman"/>
      <w:sz w:val="24"/>
    </w:rPr>
  </w:style>
  <w:style w:type="character" w:styleId="ab">
    <w:name w:val="Hyperlink"/>
    <w:basedOn w:val="a0"/>
    <w:uiPriority w:val="99"/>
    <w:unhideWhenUsed/>
    <w:rsid w:val="00A8351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351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C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2023-07-11T13:12:00Z</cp:lastPrinted>
  <dcterms:created xsi:type="dcterms:W3CDTF">2021-02-04T05:14:00Z</dcterms:created>
  <dcterms:modified xsi:type="dcterms:W3CDTF">2023-07-11T13:12:00Z</dcterms:modified>
</cp:coreProperties>
</file>