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A" w:rsidRDefault="0028080A" w:rsidP="0028080A">
      <w:pPr>
        <w:pStyle w:val="4"/>
        <w:tabs>
          <w:tab w:val="left" w:pos="8760"/>
        </w:tabs>
        <w:rPr>
          <w:i/>
          <w:iCs/>
          <w:sz w:val="26"/>
          <w:szCs w:val="26"/>
        </w:rPr>
      </w:pPr>
      <w:r>
        <w:rPr>
          <w:bCs w:val="0"/>
          <w:sz w:val="26"/>
          <w:szCs w:val="26"/>
        </w:rPr>
        <w:t xml:space="preserve">                                    </w:t>
      </w:r>
      <w:r w:rsidR="00720228">
        <w:rPr>
          <w:bCs w:val="0"/>
          <w:sz w:val="26"/>
          <w:szCs w:val="26"/>
        </w:rPr>
        <w:t xml:space="preserve">                       </w:t>
      </w:r>
      <w:r w:rsidR="002B00D8">
        <w:rPr>
          <w:bCs w:val="0"/>
          <w:sz w:val="26"/>
          <w:szCs w:val="26"/>
        </w:rPr>
        <w:t xml:space="preserve">    </w:t>
      </w:r>
      <w:r>
        <w:rPr>
          <w:bCs w:val="0"/>
          <w:sz w:val="26"/>
          <w:szCs w:val="26"/>
        </w:rPr>
        <w:t xml:space="preserve">   </w:t>
      </w:r>
      <w:r>
        <w:rPr>
          <w:i/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0A" w:rsidRDefault="002B00D8" w:rsidP="0028080A">
      <w:pPr>
        <w:pStyle w:val="4"/>
        <w:jc w:val="center"/>
        <w:rPr>
          <w:b w:val="0"/>
          <w:i/>
        </w:rPr>
      </w:pPr>
      <w:r>
        <w:rPr>
          <w:b w:val="0"/>
          <w:i/>
        </w:rPr>
        <w:t xml:space="preserve"> </w:t>
      </w:r>
      <w:r w:rsidR="0028080A">
        <w:rPr>
          <w:b w:val="0"/>
          <w:i/>
        </w:rPr>
        <w:t xml:space="preserve">  Псковская область</w:t>
      </w:r>
    </w:p>
    <w:p w:rsidR="0028080A" w:rsidRDefault="0028080A" w:rsidP="0028080A"/>
    <w:p w:rsidR="0028080A" w:rsidRDefault="0028080A" w:rsidP="0028080A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СОБРАНИЕ ДЕПУТАТОВ ОСТРОВСКОГО РАЙОНА</w:t>
      </w:r>
    </w:p>
    <w:p w:rsidR="0028080A" w:rsidRDefault="0028080A" w:rsidP="0028080A"/>
    <w:p w:rsidR="0028080A" w:rsidRDefault="0028080A" w:rsidP="0028080A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    </w:t>
      </w:r>
      <w:r>
        <w:rPr>
          <w:b/>
          <w:sz w:val="36"/>
          <w:szCs w:val="36"/>
        </w:rPr>
        <w:t xml:space="preserve">  </w:t>
      </w:r>
    </w:p>
    <w:p w:rsidR="0028080A" w:rsidRDefault="0028080A" w:rsidP="0028080A"/>
    <w:p w:rsidR="0028080A" w:rsidRDefault="0028080A" w:rsidP="0028080A">
      <w:pPr>
        <w:rPr>
          <w:u w:val="single"/>
        </w:rPr>
      </w:pPr>
      <w:r>
        <w:rPr>
          <w:u w:val="single"/>
        </w:rPr>
        <w:t>от 28.05.2025 № 202</w:t>
      </w:r>
    </w:p>
    <w:p w:rsidR="0028080A" w:rsidRDefault="0028080A" w:rsidP="0028080A">
      <w:r>
        <w:t xml:space="preserve">        г.Остров</w:t>
      </w:r>
    </w:p>
    <w:p w:rsidR="0028080A" w:rsidRDefault="0028080A" w:rsidP="0028080A">
      <w:pPr>
        <w:rPr>
          <w:sz w:val="20"/>
        </w:rPr>
      </w:pPr>
    </w:p>
    <w:p w:rsidR="0028080A" w:rsidRDefault="0028080A" w:rsidP="0028080A">
      <w:r>
        <w:t xml:space="preserve">принято на 38-ой сессии </w:t>
      </w:r>
    </w:p>
    <w:p w:rsidR="0028080A" w:rsidRDefault="0028080A" w:rsidP="0028080A">
      <w:r>
        <w:t>Собрания депутатов Островского</w:t>
      </w:r>
    </w:p>
    <w:p w:rsidR="0028080A" w:rsidRDefault="0028080A" w:rsidP="0028080A">
      <w:r>
        <w:t>района седьмого созыва</w:t>
      </w:r>
    </w:p>
    <w:p w:rsidR="00D42CD5" w:rsidRDefault="00D42CD5" w:rsidP="00D42C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2658E2" w:rsidRDefault="002B77CE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 земельном</w:t>
      </w:r>
      <w:r w:rsidR="002658E2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</w:p>
    <w:p w:rsidR="00FC1006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«Островский район»</w:t>
      </w: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28080A" w:rsidRDefault="0028080A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D42CD5" w:rsidP="002808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8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28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8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8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56AD" w:rsidRDefault="00D42CD5" w:rsidP="00D42CD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656AD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изменения в </w:t>
      </w:r>
      <w:r w:rsidR="005656AD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 в границах муниципального образования «Островский район», утвержденное</w:t>
      </w:r>
      <w:r w:rsidR="005656AD" w:rsidRPr="00236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6AD">
        <w:rPr>
          <w:rFonts w:ascii="Times New Roman" w:hAnsi="Times New Roman" w:cs="Times New Roman"/>
          <w:b w:val="0"/>
          <w:sz w:val="28"/>
          <w:szCs w:val="28"/>
        </w:rPr>
        <w:t>решением Собрания депутатов Островского района от 22.11.2021 № 327:</w:t>
      </w:r>
    </w:p>
    <w:p w:rsidR="00AE748A" w:rsidRDefault="005656AD" w:rsidP="00D42CD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911341">
        <w:rPr>
          <w:rFonts w:ascii="Times New Roman" w:hAnsi="Times New Roman" w:cs="Times New Roman"/>
          <w:b w:val="0"/>
          <w:sz w:val="28"/>
          <w:szCs w:val="28"/>
        </w:rPr>
        <w:t>1.5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911341">
        <w:rPr>
          <w:rFonts w:ascii="Times New Roman" w:hAnsi="Times New Roman" w:cs="Times New Roman"/>
          <w:b w:val="0"/>
          <w:sz w:val="28"/>
          <w:szCs w:val="28"/>
        </w:rPr>
        <w:t>1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911341" w:rsidRDefault="00911341" w:rsidP="0091134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 w:rsidRPr="007E380D">
        <w:rPr>
          <w:sz w:val="28"/>
          <w:szCs w:val="28"/>
        </w:rPr>
        <w:t>«</w:t>
      </w:r>
      <w:r>
        <w:rPr>
          <w:sz w:val="28"/>
          <w:szCs w:val="28"/>
        </w:rPr>
        <w:t xml:space="preserve">1.5. </w:t>
      </w:r>
      <w:r w:rsidRPr="00463EDF">
        <w:rPr>
          <w:color w:val="000000"/>
          <w:sz w:val="28"/>
          <w:szCs w:val="28"/>
        </w:rPr>
        <w:t xml:space="preserve">К отношениям, связанным с осуществлением муниципального </w:t>
      </w:r>
      <w:r>
        <w:rPr>
          <w:color w:val="000000"/>
          <w:sz w:val="28"/>
          <w:szCs w:val="28"/>
        </w:rPr>
        <w:t>земельного</w:t>
      </w:r>
      <w:r w:rsidRPr="00463EDF">
        <w:rPr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</w:t>
      </w:r>
      <w:r>
        <w:rPr>
          <w:color w:val="000000"/>
          <w:sz w:val="28"/>
          <w:szCs w:val="28"/>
        </w:rPr>
        <w:t>,</w:t>
      </w:r>
      <w:r w:rsidRPr="00463EDF">
        <w:rPr>
          <w:color w:val="000000"/>
          <w:sz w:val="28"/>
          <w:szCs w:val="28"/>
        </w:rPr>
        <w:t xml:space="preserve"> </w:t>
      </w:r>
      <w:r w:rsidRPr="005467DB">
        <w:rPr>
          <w:sz w:val="28"/>
          <w:szCs w:val="28"/>
        </w:rPr>
        <w:t xml:space="preserve">не урегулированным настоящим Положением, </w:t>
      </w:r>
      <w:r w:rsidRPr="00463EDF">
        <w:rPr>
          <w:color w:val="000000"/>
          <w:sz w:val="28"/>
          <w:szCs w:val="28"/>
        </w:rPr>
        <w:t xml:space="preserve">применяются положения Федерального </w:t>
      </w:r>
      <w:r w:rsidRPr="00463EDF">
        <w:rPr>
          <w:rStyle w:val="a4"/>
          <w:color w:val="000000"/>
          <w:sz w:val="28"/>
          <w:szCs w:val="28"/>
        </w:rPr>
        <w:t>закона</w:t>
      </w:r>
      <w:r w:rsidRPr="00463EDF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Земельного</w:t>
      </w:r>
      <w:r w:rsidRPr="00463EDF">
        <w:rPr>
          <w:color w:val="000000"/>
          <w:sz w:val="28"/>
          <w:szCs w:val="28"/>
        </w:rPr>
        <w:t xml:space="preserve"> кодекса Российской Федерации, Федерального </w:t>
      </w:r>
      <w:r w:rsidRPr="00463EDF">
        <w:rPr>
          <w:rStyle w:val="a4"/>
          <w:color w:val="000000"/>
          <w:sz w:val="28"/>
          <w:szCs w:val="28"/>
        </w:rPr>
        <w:t>закона</w:t>
      </w:r>
      <w:r w:rsidRPr="00463EDF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r w:rsidRPr="007E380D">
        <w:rPr>
          <w:sz w:val="28"/>
          <w:szCs w:val="28"/>
        </w:rPr>
        <w:t>.</w:t>
      </w:r>
    </w:p>
    <w:p w:rsidR="00516FF3" w:rsidRDefault="005656AD" w:rsidP="00516FF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16FF3" w:rsidRPr="005656AD">
        <w:rPr>
          <w:rFonts w:ascii="Times New Roman" w:hAnsi="Times New Roman" w:cs="Times New Roman"/>
          <w:b w:val="0"/>
          <w:sz w:val="28"/>
          <w:szCs w:val="28"/>
        </w:rPr>
        <w:t>2</w:t>
      </w:r>
      <w:r w:rsidR="00516FF3" w:rsidRPr="005656AD">
        <w:rPr>
          <w:rFonts w:ascii="Times New Roman" w:hAnsi="Times New Roman" w:cs="Times New Roman"/>
          <w:sz w:val="28"/>
          <w:szCs w:val="28"/>
        </w:rPr>
        <w:t xml:space="preserve">. </w:t>
      </w:r>
      <w:r w:rsidRPr="005656AD">
        <w:rPr>
          <w:rFonts w:ascii="Times New Roman" w:hAnsi="Times New Roman" w:cs="Times New Roman"/>
          <w:b w:val="0"/>
          <w:sz w:val="28"/>
          <w:szCs w:val="28"/>
        </w:rPr>
        <w:t>П</w:t>
      </w:r>
      <w:r w:rsidR="00516FF3" w:rsidRPr="005656AD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516FF3">
        <w:rPr>
          <w:rFonts w:ascii="Times New Roman" w:hAnsi="Times New Roman" w:cs="Times New Roman"/>
          <w:b w:val="0"/>
          <w:sz w:val="28"/>
          <w:szCs w:val="28"/>
        </w:rPr>
        <w:t xml:space="preserve"> 3.11 раздела 3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516FF3">
        <w:rPr>
          <w:rFonts w:ascii="Times New Roman" w:hAnsi="Times New Roman" w:cs="Times New Roman"/>
          <w:b w:val="0"/>
          <w:sz w:val="28"/>
          <w:szCs w:val="28"/>
        </w:rPr>
        <w:t xml:space="preserve"> текстом следующего содержания:</w:t>
      </w:r>
    </w:p>
    <w:p w:rsidR="00B1023A" w:rsidRPr="00DE0F5D" w:rsidRDefault="00B1023A" w:rsidP="00B1023A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B42A21">
        <w:rPr>
          <w:sz w:val="28"/>
          <w:szCs w:val="28"/>
        </w:rPr>
        <w:t>«</w:t>
      </w:r>
      <w:r w:rsidRPr="00DE0F5D">
        <w:rPr>
          <w:sz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</w:t>
      </w:r>
      <w:r w:rsidRPr="00DE0F5D">
        <w:rPr>
          <w:sz w:val="28"/>
        </w:rPr>
        <w:lastRenderedPageBreak/>
        <w:t>ориентированной некоммерческой организацией либо государственным или муниципальным учреждением.</w:t>
      </w:r>
      <w:r>
        <w:rPr>
          <w:sz w:val="28"/>
        </w:rPr>
        <w:t xml:space="preserve"> </w:t>
      </w:r>
      <w:r w:rsidRPr="00DE0F5D">
        <w:rPr>
          <w:sz w:val="28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1023A" w:rsidRPr="00DE0F5D" w:rsidRDefault="00B1023A" w:rsidP="00B1023A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DE0F5D">
        <w:rPr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</w:t>
      </w:r>
      <w:r>
        <w:rPr>
          <w:sz w:val="28"/>
        </w:rPr>
        <w:t xml:space="preserve"> № 248-ФЗ</w:t>
      </w:r>
      <w:r w:rsidRPr="00DE0F5D">
        <w:rPr>
          <w:sz w:val="28"/>
        </w:rPr>
        <w:t xml:space="preserve">. 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sz w:val="28"/>
        </w:rPr>
        <w:t>Администрацию</w:t>
      </w:r>
      <w:r w:rsidRPr="00DE0F5D">
        <w:rPr>
          <w:sz w:val="28"/>
        </w:rPr>
        <w:t xml:space="preserve"> не позднее чем за пять рабочих дней до даты его проведения.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B1023A" w:rsidRPr="00DE0F5D" w:rsidRDefault="00B1023A" w:rsidP="00B1023A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B42A21">
        <w:rPr>
          <w:sz w:val="28"/>
        </w:rPr>
        <w:t>Обязательный профилактический визит проводится:</w:t>
      </w:r>
      <w:r>
        <w:rPr>
          <w:sz w:val="28"/>
        </w:rPr>
        <w:t xml:space="preserve"> </w:t>
      </w:r>
      <w:r w:rsidRPr="00B42A21">
        <w:rPr>
          <w:sz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1" w:history="1">
        <w:r w:rsidRPr="00B42A21">
          <w:rPr>
            <w:rStyle w:val="a4"/>
            <w:sz w:val="28"/>
          </w:rPr>
          <w:t>частью 2 статьи 25</w:t>
        </w:r>
      </w:hyperlink>
      <w:r w:rsidRPr="00B42A21">
        <w:rPr>
          <w:sz w:val="28"/>
        </w:rPr>
        <w:t xml:space="preserve"> Федерального закона</w:t>
      </w:r>
      <w:r>
        <w:rPr>
          <w:sz w:val="28"/>
        </w:rPr>
        <w:t xml:space="preserve"> № 248-ФЗ</w:t>
      </w:r>
      <w:r w:rsidRPr="00B42A21">
        <w:rPr>
          <w:sz w:val="28"/>
        </w:rPr>
        <w:t xml:space="preserve">;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2" w:history="1">
        <w:r w:rsidRPr="00B42A21">
          <w:rPr>
            <w:rStyle w:val="a4"/>
            <w:sz w:val="28"/>
          </w:rPr>
          <w:t>статьей 8</w:t>
        </w:r>
      </w:hyperlink>
      <w:r w:rsidRPr="00B42A21">
        <w:rPr>
          <w:sz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Обязательный профилактический визит не предусматривает отказ контролируемого лица от его проведения.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 </w:t>
      </w:r>
      <w:bookmarkStart w:id="0" w:name="p13"/>
      <w:bookmarkEnd w:id="0"/>
      <w:r w:rsidRPr="00B42A21">
        <w:rPr>
          <w:sz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3" w:history="1">
        <w:r w:rsidRPr="00B42A21">
          <w:rPr>
            <w:rStyle w:val="a4"/>
            <w:sz w:val="28"/>
          </w:rPr>
          <w:t>статьей 90</w:t>
        </w:r>
      </w:hyperlink>
      <w:r w:rsidRPr="00B42A21">
        <w:rPr>
          <w:sz w:val="28"/>
        </w:rPr>
        <w:t xml:space="preserve"> Федерального закона </w:t>
      </w:r>
      <w:r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 w:rsidRPr="00B42A21">
          <w:rPr>
            <w:rStyle w:val="a4"/>
            <w:sz w:val="28"/>
          </w:rPr>
          <w:t>статьей 88</w:t>
        </w:r>
      </w:hyperlink>
      <w:r w:rsidRPr="00B42A21">
        <w:rPr>
          <w:sz w:val="28"/>
        </w:rPr>
        <w:t xml:space="preserve"> Федерального закона </w:t>
      </w:r>
      <w:r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5" w:history="1">
        <w:r w:rsidRPr="00B42A21">
          <w:rPr>
            <w:rStyle w:val="a4"/>
            <w:sz w:val="28"/>
          </w:rPr>
          <w:t>частью 10 статьи 65</w:t>
        </w:r>
      </w:hyperlink>
      <w:r w:rsidRPr="00B42A21">
        <w:rPr>
          <w:sz w:val="28"/>
        </w:rPr>
        <w:t xml:space="preserve"> Федерального закона </w:t>
      </w:r>
      <w:r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</w:t>
      </w:r>
      <w:r w:rsidRPr="00B42A21">
        <w:rPr>
          <w:sz w:val="28"/>
        </w:rPr>
        <w:lastRenderedPageBreak/>
        <w:t xml:space="preserve">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6" w:history="1">
        <w:r w:rsidRPr="00B42A21">
          <w:rPr>
            <w:rStyle w:val="a4"/>
            <w:sz w:val="28"/>
          </w:rPr>
          <w:t>статьей 90.1</w:t>
        </w:r>
      </w:hyperlink>
      <w:r w:rsidRPr="00B42A21">
        <w:rPr>
          <w:sz w:val="28"/>
        </w:rPr>
        <w:t xml:space="preserve"> Федерального закона</w:t>
      </w:r>
      <w:r>
        <w:rPr>
          <w:sz w:val="28"/>
        </w:rPr>
        <w:t xml:space="preserve"> № 248-ФЗ». </w:t>
      </w:r>
    </w:p>
    <w:p w:rsidR="00516FF3" w:rsidRDefault="005656AD" w:rsidP="0091134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FE9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="00AB2796">
        <w:rPr>
          <w:sz w:val="28"/>
          <w:szCs w:val="28"/>
        </w:rPr>
        <w:t xml:space="preserve">аздел </w:t>
      </w:r>
      <w:r w:rsidR="006E5FE9">
        <w:rPr>
          <w:sz w:val="28"/>
          <w:szCs w:val="28"/>
        </w:rPr>
        <w:t xml:space="preserve">5 </w:t>
      </w:r>
      <w:r>
        <w:rPr>
          <w:sz w:val="28"/>
          <w:szCs w:val="28"/>
        </w:rPr>
        <w:t>изложить</w:t>
      </w:r>
      <w:r w:rsidR="006E5FE9">
        <w:rPr>
          <w:sz w:val="28"/>
          <w:szCs w:val="28"/>
        </w:rPr>
        <w:t xml:space="preserve"> в следующей редакции:</w:t>
      </w:r>
    </w:p>
    <w:p w:rsidR="006E5FE9" w:rsidRDefault="006E5FE9" w:rsidP="00911341">
      <w:pPr>
        <w:pStyle w:val="af3"/>
        <w:spacing w:before="0" w:beforeAutospacing="0" w:after="0" w:afterAutospacing="0" w:line="144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5</w:t>
      </w:r>
      <w:r w:rsidRPr="00DE0F5D">
        <w:rPr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>
        <w:rPr>
          <w:bCs/>
          <w:color w:val="000000"/>
          <w:sz w:val="28"/>
          <w:szCs w:val="28"/>
        </w:rPr>
        <w:t>земельный</w:t>
      </w:r>
      <w:r w:rsidRPr="00DE0F5D">
        <w:rPr>
          <w:bCs/>
          <w:color w:val="000000"/>
          <w:sz w:val="28"/>
          <w:szCs w:val="28"/>
        </w:rPr>
        <w:t xml:space="preserve"> контроль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DE0F5D">
        <w:rPr>
          <w:color w:val="000000"/>
          <w:sz w:val="28"/>
          <w:szCs w:val="28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>
        <w:rPr>
          <w:color w:val="000000"/>
          <w:sz w:val="28"/>
          <w:szCs w:val="28"/>
        </w:rPr>
        <w:t>земельный</w:t>
      </w:r>
      <w:r w:rsidRPr="00DE0F5D">
        <w:rPr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color w:val="000000"/>
          <w:sz w:val="28"/>
          <w:szCs w:val="28"/>
        </w:rPr>
        <w:t>».</w:t>
      </w:r>
    </w:p>
    <w:p w:rsidR="00DD0007" w:rsidRDefault="005656AD" w:rsidP="00DD00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2774AC" w:rsidRPr="00DD0007"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 w:rsidR="002774AC" w:rsidRPr="00320A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D0007">
        <w:rPr>
          <w:rFonts w:ascii="Times New Roman" w:hAnsi="Times New Roman" w:cs="Times New Roman"/>
          <w:b w:val="0"/>
          <w:sz w:val="28"/>
          <w:szCs w:val="28"/>
        </w:rPr>
        <w:t xml:space="preserve">ункт 4.6 раздела 4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DD0007">
        <w:rPr>
          <w:rFonts w:ascii="Times New Roman" w:hAnsi="Times New Roman" w:cs="Times New Roman"/>
          <w:b w:val="0"/>
          <w:sz w:val="28"/>
          <w:szCs w:val="28"/>
        </w:rPr>
        <w:t xml:space="preserve"> текстом следующего содержания:</w:t>
      </w:r>
    </w:p>
    <w:p w:rsidR="00DD0007" w:rsidRDefault="00DD0007" w:rsidP="00DD00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) Наличие у Администрации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7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частью 1 статьи 8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8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пунктах 6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9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9.1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0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11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1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12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2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14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23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17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4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19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25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6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24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27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31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28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29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36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30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39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31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40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32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42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33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55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34" w:history="1">
        <w:r w:rsidRPr="00DD0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59 части 1 статьи 12</w:t>
        </w:r>
      </w:hyperlink>
      <w:r w:rsidRPr="00DD000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DD0007">
        <w:rPr>
          <w:rFonts w:ascii="Times New Roman" w:hAnsi="Times New Roman" w:cs="Times New Roman"/>
          <w:b w:val="0"/>
          <w:sz w:val="28"/>
          <w:szCs w:val="28"/>
        </w:rPr>
        <w:t>) уклонение контролируемого лица от проведения обязательного профилактического визита.».</w:t>
      </w:r>
    </w:p>
    <w:p w:rsidR="00320AC5" w:rsidRDefault="005656AD" w:rsidP="00320AC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20AC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20AC5">
        <w:rPr>
          <w:rFonts w:ascii="Times New Roman" w:hAnsi="Times New Roman" w:cs="Times New Roman"/>
          <w:b w:val="0"/>
          <w:sz w:val="28"/>
          <w:szCs w:val="28"/>
        </w:rPr>
        <w:t xml:space="preserve">ункт 4.18 раздела 4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320AC5">
        <w:rPr>
          <w:rFonts w:ascii="Times New Roman" w:hAnsi="Times New Roman" w:cs="Times New Roman"/>
          <w:b w:val="0"/>
          <w:sz w:val="28"/>
          <w:szCs w:val="28"/>
        </w:rPr>
        <w:t xml:space="preserve"> текстом следующего содержания:</w:t>
      </w:r>
    </w:p>
    <w:p w:rsidR="00320AC5" w:rsidRDefault="00320AC5" w:rsidP="00320AC5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220BD9">
        <w:rPr>
          <w:sz w:val="28"/>
          <w:szCs w:val="28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35" w:history="1">
        <w:r w:rsidRPr="00220BD9">
          <w:rPr>
            <w:rStyle w:val="a4"/>
            <w:sz w:val="28"/>
            <w:szCs w:val="28"/>
          </w:rPr>
          <w:t>частью 3 статьи 87</w:t>
        </w:r>
      </w:hyperlink>
      <w:r w:rsidRPr="00220BD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248-ФЗ </w:t>
      </w:r>
      <w:r w:rsidRPr="00220BD9">
        <w:rPr>
          <w:sz w:val="28"/>
          <w:szCs w:val="28"/>
        </w:rPr>
        <w:t xml:space="preserve"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</w:t>
      </w:r>
      <w:r w:rsidRPr="00220BD9">
        <w:rPr>
          <w:sz w:val="28"/>
          <w:szCs w:val="28"/>
        </w:rPr>
        <w:lastRenderedPageBreak/>
        <w:t xml:space="preserve">предусмотренном </w:t>
      </w:r>
      <w:hyperlink r:id="rId36" w:history="1">
        <w:r w:rsidRPr="00220BD9">
          <w:rPr>
            <w:rStyle w:val="a4"/>
            <w:sz w:val="28"/>
            <w:szCs w:val="28"/>
          </w:rPr>
          <w:t>пунктом 2 части 5 статьи 21</w:t>
        </w:r>
      </w:hyperlink>
      <w:r w:rsidRPr="00220BD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248-ФЗ»</w:t>
      </w:r>
      <w:r w:rsidRPr="00220BD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C047C" w:rsidRDefault="005656AD" w:rsidP="007C047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="007C047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C047C">
        <w:rPr>
          <w:rFonts w:ascii="Times New Roman" w:hAnsi="Times New Roman" w:cs="Times New Roman"/>
          <w:b w:val="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C047C">
        <w:rPr>
          <w:rFonts w:ascii="Times New Roman" w:hAnsi="Times New Roman" w:cs="Times New Roman"/>
          <w:b w:val="0"/>
          <w:sz w:val="28"/>
          <w:szCs w:val="28"/>
        </w:rPr>
        <w:t xml:space="preserve"> 4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7C047C">
        <w:rPr>
          <w:rFonts w:ascii="Times New Roman" w:hAnsi="Times New Roman" w:cs="Times New Roman"/>
          <w:b w:val="0"/>
          <w:sz w:val="28"/>
          <w:szCs w:val="28"/>
        </w:rPr>
        <w:t xml:space="preserve"> пункт 4.21.</w:t>
      </w:r>
    </w:p>
    <w:p w:rsidR="009B334F" w:rsidRDefault="005656AD" w:rsidP="007C047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B334F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B334F">
        <w:rPr>
          <w:rFonts w:ascii="Times New Roman" w:hAnsi="Times New Roman" w:cs="Times New Roman"/>
          <w:b w:val="0"/>
          <w:sz w:val="28"/>
          <w:szCs w:val="28"/>
        </w:rPr>
        <w:t xml:space="preserve">бзац 1 пункта 4.23 раздела 4 </w:t>
      </w:r>
      <w:r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B334F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320AC5" w:rsidRPr="009B334F" w:rsidRDefault="009B334F" w:rsidP="00DD00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34F">
        <w:rPr>
          <w:rFonts w:ascii="Times New Roman" w:hAnsi="Times New Roman" w:cs="Times New Roman"/>
          <w:b w:val="0"/>
          <w:sz w:val="28"/>
          <w:szCs w:val="28"/>
        </w:rPr>
        <w:t>«1)</w:t>
      </w:r>
      <w:r w:rsidRPr="009B334F">
        <w:rPr>
          <w:rFonts w:ascii="Times New Roman" w:hAnsi="Times New Roman" w:cs="Times New Roman"/>
          <w:b w:val="0"/>
        </w:rPr>
        <w:t xml:space="preserve"> </w:t>
      </w:r>
      <w:r w:rsidRPr="009B334F">
        <w:rPr>
          <w:rFonts w:ascii="Times New Roman" w:hAnsi="Times New Roman" w:cs="Times New Roman"/>
          <w:b w:val="0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устранения;».</w:t>
      </w:r>
    </w:p>
    <w:p w:rsidR="00D42CD5" w:rsidRDefault="005656AD" w:rsidP="00D42CD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CD5" w:rsidRPr="009B334F">
        <w:rPr>
          <w:sz w:val="28"/>
          <w:szCs w:val="28"/>
        </w:rPr>
        <w:t>.</w:t>
      </w:r>
      <w:r w:rsidR="00D42C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D42CD5">
        <w:rPr>
          <w:color w:val="000000"/>
          <w:sz w:val="28"/>
          <w:szCs w:val="28"/>
        </w:rPr>
        <w:t xml:space="preserve"> решение вступает в силу со дня его официального опубликования</w:t>
      </w:r>
      <w:r w:rsidR="00FC1006">
        <w:rPr>
          <w:color w:val="000000"/>
          <w:sz w:val="28"/>
          <w:szCs w:val="28"/>
        </w:rPr>
        <w:t>.</w:t>
      </w:r>
    </w:p>
    <w:p w:rsidR="00074DEA" w:rsidRDefault="005656AD" w:rsidP="002B0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3</w:t>
      </w:r>
      <w:r w:rsidR="00D42CD5">
        <w:rPr>
          <w:rFonts w:eastAsia="Calibri"/>
          <w:bCs/>
          <w:sz w:val="28"/>
          <w:szCs w:val="28"/>
          <w:lang w:eastAsia="zh-CN"/>
        </w:rPr>
        <w:t xml:space="preserve">. </w:t>
      </w:r>
      <w:r w:rsidR="00D42CD5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074DEA" w:rsidRDefault="00074DEA" w:rsidP="00D42CD5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</w:t>
      </w:r>
      <w:r w:rsidR="00C80A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DEA" w:rsidRPr="002B00D8" w:rsidRDefault="00D42CD5" w:rsidP="002B00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Островского района                                     </w:t>
      </w:r>
      <w:r w:rsidR="00C80A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00D8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79656380"/>
      <w:r w:rsidR="002B00D8">
        <w:rPr>
          <w:rFonts w:ascii="Times New Roman" w:hAnsi="Times New Roman" w:cs="Times New Roman"/>
          <w:sz w:val="28"/>
          <w:szCs w:val="28"/>
        </w:rPr>
        <w:t xml:space="preserve"> Д.М. Быстров</w:t>
      </w: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p w:rsidR="00074DEA" w:rsidRDefault="00074DEA" w:rsidP="00542972">
      <w:pPr>
        <w:jc w:val="right"/>
        <w:rPr>
          <w:sz w:val="28"/>
          <w:szCs w:val="28"/>
        </w:rPr>
      </w:pPr>
    </w:p>
    <w:bookmarkEnd w:id="1"/>
    <w:p w:rsidR="00915CD9" w:rsidRDefault="00B61037" w:rsidP="00C326F3"/>
    <w:sectPr w:rsidR="00915CD9" w:rsidSect="00C80A44">
      <w:headerReference w:type="even" r:id="rId37"/>
      <w:footerReference w:type="default" r:id="rId38"/>
      <w:footerReference w:type="first" r:id="rId39"/>
      <w:pgSz w:w="11906" w:h="16838"/>
      <w:pgMar w:top="567" w:right="991" w:bottom="284" w:left="1843" w:header="720" w:footer="72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37" w:rsidRDefault="00B61037" w:rsidP="00777414">
      <w:r>
        <w:separator/>
      </w:r>
    </w:p>
  </w:endnote>
  <w:endnote w:type="continuationSeparator" w:id="1">
    <w:p w:rsidR="00B61037" w:rsidRDefault="00B6103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020"/>
      <w:docPartObj>
        <w:docPartGallery w:val="Page Numbers (Bottom of Page)"/>
        <w:docPartUnique/>
      </w:docPartObj>
    </w:sdtPr>
    <w:sdtContent>
      <w:p w:rsidR="007A0F86" w:rsidRDefault="007A0F86">
        <w:pPr>
          <w:pStyle w:val="af4"/>
          <w:jc w:val="center"/>
        </w:pPr>
        <w:fldSimple w:instr=" PAGE   \* MERGEFORMAT ">
          <w:r w:rsidR="00720228">
            <w:rPr>
              <w:noProof/>
            </w:rPr>
            <w:t>1</w:t>
          </w:r>
        </w:fldSimple>
      </w:p>
    </w:sdtContent>
  </w:sdt>
  <w:p w:rsidR="002B6F60" w:rsidRDefault="002B6F6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019"/>
      <w:docPartObj>
        <w:docPartGallery w:val="Page Numbers (Bottom of Page)"/>
        <w:docPartUnique/>
      </w:docPartObj>
    </w:sdtPr>
    <w:sdtContent>
      <w:p w:rsidR="007A0F86" w:rsidRDefault="007A0F86">
        <w:pPr>
          <w:pStyle w:val="af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6F60" w:rsidRDefault="002B6F6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37" w:rsidRDefault="00B61037" w:rsidP="00777414">
      <w:r>
        <w:separator/>
      </w:r>
    </w:p>
  </w:footnote>
  <w:footnote w:type="continuationSeparator" w:id="1">
    <w:p w:rsidR="00B61037" w:rsidRDefault="00B6103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A1E9F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B610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570E5"/>
    <w:rsid w:val="00074DEA"/>
    <w:rsid w:val="000817EF"/>
    <w:rsid w:val="000D5C38"/>
    <w:rsid w:val="000D654D"/>
    <w:rsid w:val="00123046"/>
    <w:rsid w:val="00137659"/>
    <w:rsid w:val="00162973"/>
    <w:rsid w:val="001858A0"/>
    <w:rsid w:val="001924FE"/>
    <w:rsid w:val="001944B9"/>
    <w:rsid w:val="001A3BBA"/>
    <w:rsid w:val="002003CD"/>
    <w:rsid w:val="0022443D"/>
    <w:rsid w:val="00234006"/>
    <w:rsid w:val="00236F6D"/>
    <w:rsid w:val="00240208"/>
    <w:rsid w:val="0026362F"/>
    <w:rsid w:val="002658E2"/>
    <w:rsid w:val="002744F6"/>
    <w:rsid w:val="002774AC"/>
    <w:rsid w:val="0028080A"/>
    <w:rsid w:val="00282CCC"/>
    <w:rsid w:val="00282E94"/>
    <w:rsid w:val="002A00D0"/>
    <w:rsid w:val="002B00D8"/>
    <w:rsid w:val="002B6F60"/>
    <w:rsid w:val="002B77CE"/>
    <w:rsid w:val="00320AC5"/>
    <w:rsid w:val="003241D7"/>
    <w:rsid w:val="003269B0"/>
    <w:rsid w:val="003B3EF7"/>
    <w:rsid w:val="003D2C7D"/>
    <w:rsid w:val="00490C47"/>
    <w:rsid w:val="00496A39"/>
    <w:rsid w:val="004B0D5F"/>
    <w:rsid w:val="004C2330"/>
    <w:rsid w:val="004F2EDB"/>
    <w:rsid w:val="004F4CE4"/>
    <w:rsid w:val="00515200"/>
    <w:rsid w:val="00516FF3"/>
    <w:rsid w:val="00542972"/>
    <w:rsid w:val="00552281"/>
    <w:rsid w:val="005656AD"/>
    <w:rsid w:val="00591006"/>
    <w:rsid w:val="005D03DC"/>
    <w:rsid w:val="0060251A"/>
    <w:rsid w:val="006519E3"/>
    <w:rsid w:val="00681401"/>
    <w:rsid w:val="006C2266"/>
    <w:rsid w:val="006C4222"/>
    <w:rsid w:val="006D3E49"/>
    <w:rsid w:val="006D527D"/>
    <w:rsid w:val="006E59AD"/>
    <w:rsid w:val="006E5FE9"/>
    <w:rsid w:val="00720228"/>
    <w:rsid w:val="0072356D"/>
    <w:rsid w:val="00747598"/>
    <w:rsid w:val="007662E5"/>
    <w:rsid w:val="00777414"/>
    <w:rsid w:val="00793FCF"/>
    <w:rsid w:val="007A0F86"/>
    <w:rsid w:val="007C047C"/>
    <w:rsid w:val="007C322D"/>
    <w:rsid w:val="0084355D"/>
    <w:rsid w:val="00874E90"/>
    <w:rsid w:val="008A520A"/>
    <w:rsid w:val="008C3C97"/>
    <w:rsid w:val="008C4A5C"/>
    <w:rsid w:val="00911341"/>
    <w:rsid w:val="009215D3"/>
    <w:rsid w:val="00935142"/>
    <w:rsid w:val="00935631"/>
    <w:rsid w:val="009426CB"/>
    <w:rsid w:val="00947AFD"/>
    <w:rsid w:val="00965FD9"/>
    <w:rsid w:val="009A05CE"/>
    <w:rsid w:val="009B334F"/>
    <w:rsid w:val="009D07EB"/>
    <w:rsid w:val="009D5DC6"/>
    <w:rsid w:val="009E1A77"/>
    <w:rsid w:val="009F0208"/>
    <w:rsid w:val="00A37458"/>
    <w:rsid w:val="00A4404C"/>
    <w:rsid w:val="00A456A4"/>
    <w:rsid w:val="00A72204"/>
    <w:rsid w:val="00A7472F"/>
    <w:rsid w:val="00A76839"/>
    <w:rsid w:val="00AB2796"/>
    <w:rsid w:val="00AC0322"/>
    <w:rsid w:val="00AE3C7E"/>
    <w:rsid w:val="00AE748A"/>
    <w:rsid w:val="00AF40D5"/>
    <w:rsid w:val="00B02039"/>
    <w:rsid w:val="00B1023A"/>
    <w:rsid w:val="00B21534"/>
    <w:rsid w:val="00B61037"/>
    <w:rsid w:val="00BB2351"/>
    <w:rsid w:val="00BB63F3"/>
    <w:rsid w:val="00C17DC4"/>
    <w:rsid w:val="00C210F4"/>
    <w:rsid w:val="00C326F3"/>
    <w:rsid w:val="00C346EB"/>
    <w:rsid w:val="00C71C60"/>
    <w:rsid w:val="00C80A44"/>
    <w:rsid w:val="00CD305C"/>
    <w:rsid w:val="00CD574A"/>
    <w:rsid w:val="00D42CD5"/>
    <w:rsid w:val="00D629DB"/>
    <w:rsid w:val="00DD0007"/>
    <w:rsid w:val="00DF03CE"/>
    <w:rsid w:val="00EA1E9F"/>
    <w:rsid w:val="00EA3112"/>
    <w:rsid w:val="00EB4E9A"/>
    <w:rsid w:val="00EB7FEE"/>
    <w:rsid w:val="00F03021"/>
    <w:rsid w:val="00F34D2D"/>
    <w:rsid w:val="00F47146"/>
    <w:rsid w:val="00F54517"/>
    <w:rsid w:val="00F84894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E1A77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2B00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2B0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0996&amp;field=134&amp;date=26.03.2025" TargetMode="External"/><Relationship Id="rId18" Type="http://schemas.openxmlformats.org/officeDocument/2006/relationships/hyperlink" Target="https://login.consultant.ru/link/?req=doc&amp;base=LAW&amp;n=483241&amp;dst=100106&amp;field=134&amp;date=26.03.2025" TargetMode="External"/><Relationship Id="rId26" Type="http://schemas.openxmlformats.org/officeDocument/2006/relationships/hyperlink" Target="https://login.consultant.ru/link/?req=doc&amp;base=LAW&amp;n=483241&amp;dst=417&amp;field=134&amp;date=26.03.2025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472&amp;field=134&amp;date=26.03.2025" TargetMode="External"/><Relationship Id="rId34" Type="http://schemas.openxmlformats.org/officeDocument/2006/relationships/hyperlink" Target="https://login.consultant.ru/link/?req=doc&amp;base=LAW&amp;n=483241&amp;dst=461&amp;field=134&amp;date=26.03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7&amp;dst=100076&amp;field=134&amp;date=26.03.2025" TargetMode="External"/><Relationship Id="rId17" Type="http://schemas.openxmlformats.org/officeDocument/2006/relationships/hyperlink" Target="https://login.consultant.ru/link/?req=doc&amp;base=LAW&amp;n=482887&amp;dst=100350&amp;field=134&amp;date=26.03.2025" TargetMode="External"/><Relationship Id="rId25" Type="http://schemas.openxmlformats.org/officeDocument/2006/relationships/hyperlink" Target="https://login.consultant.ru/link/?req=doc&amp;base=LAW&amp;n=483241&amp;dst=100121&amp;field=134&amp;date=26.03.2025" TargetMode="External"/><Relationship Id="rId33" Type="http://schemas.openxmlformats.org/officeDocument/2006/relationships/hyperlink" Target="https://login.consultant.ru/link/?req=doc&amp;base=LAW&amp;n=483241&amp;dst=62&amp;field=134&amp;date=26.03.2025" TargetMode="External"/><Relationship Id="rId38" Type="http://schemas.openxmlformats.org/officeDocument/2006/relationships/footer" Target="footer1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82&amp;field=134&amp;date=26.03.2025" TargetMode="External"/><Relationship Id="rId20" Type="http://schemas.openxmlformats.org/officeDocument/2006/relationships/hyperlink" Target="https://login.consultant.ru/link/?req=doc&amp;base=LAW&amp;n=483241&amp;dst=100111&amp;field=134&amp;date=26.03.2025" TargetMode="External"/><Relationship Id="rId29" Type="http://schemas.openxmlformats.org/officeDocument/2006/relationships/hyperlink" Target="https://login.consultant.ru/link/?req=doc&amp;base=LAW&amp;n=483241&amp;dst=100136&amp;field=134&amp;date=26.03.202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328&amp;field=134&amp;date=26.03.2025" TargetMode="External"/><Relationship Id="rId24" Type="http://schemas.openxmlformats.org/officeDocument/2006/relationships/hyperlink" Target="https://login.consultant.ru/link/?req=doc&amp;base=LAW&amp;n=483241&amp;dst=100119&amp;field=134&amp;date=26.03.2025" TargetMode="External"/><Relationship Id="rId32" Type="http://schemas.openxmlformats.org/officeDocument/2006/relationships/hyperlink" Target="https://login.consultant.ru/link/?req=doc&amp;base=LAW&amp;n=483241&amp;dst=183&amp;field=134&amp;date=26.03.2025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5&amp;field=134&amp;date=26.03.2025" TargetMode="External"/><Relationship Id="rId23" Type="http://schemas.openxmlformats.org/officeDocument/2006/relationships/hyperlink" Target="https://login.consultant.ru/link/?req=doc&amp;base=LAW&amp;n=483241&amp;dst=144&amp;field=134&amp;date=26.03.2025" TargetMode="External"/><Relationship Id="rId28" Type="http://schemas.openxmlformats.org/officeDocument/2006/relationships/hyperlink" Target="https://login.consultant.ru/link/?req=doc&amp;base=LAW&amp;n=483241&amp;dst=100134&amp;field=134&amp;date=26.03.2025" TargetMode="External"/><Relationship Id="rId36" Type="http://schemas.openxmlformats.org/officeDocument/2006/relationships/hyperlink" Target="https://login.consultant.ru/link/?req=doc&amp;base=LAW&amp;n=495001&amp;dst=101130&amp;field=134&amp;date=26.03.2025" TargetMode="Externa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19" Type="http://schemas.openxmlformats.org/officeDocument/2006/relationships/hyperlink" Target="https://login.consultant.ru/link/?req=doc&amp;base=LAW&amp;n=483241&amp;dst=420&amp;field=134&amp;date=26.03.2025" TargetMode="External"/><Relationship Id="rId31" Type="http://schemas.openxmlformats.org/officeDocument/2006/relationships/hyperlink" Target="https://login.consultant.ru/link/?req=doc&amp;base=LAW&amp;n=483241&amp;dst=71&amp;field=134&amp;date=26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hyperlink" Target="https://login.consultant.ru/link/?req=doc&amp;base=LAW&amp;n=495001&amp;dst=100987&amp;field=134&amp;date=26.03.2025" TargetMode="External"/><Relationship Id="rId22" Type="http://schemas.openxmlformats.org/officeDocument/2006/relationships/hyperlink" Target="https://login.consultant.ru/link/?req=doc&amp;base=LAW&amp;n=483241&amp;dst=22&amp;field=134&amp;date=26.03.2025" TargetMode="External"/><Relationship Id="rId27" Type="http://schemas.openxmlformats.org/officeDocument/2006/relationships/hyperlink" Target="https://login.consultant.ru/link/?req=doc&amp;base=LAW&amp;n=483241&amp;dst=142&amp;field=134&amp;date=26.03.2025" TargetMode="External"/><Relationship Id="rId30" Type="http://schemas.openxmlformats.org/officeDocument/2006/relationships/hyperlink" Target="https://login.consultant.ru/link/?req=doc&amp;base=LAW&amp;n=483241&amp;dst=100139&amp;field=134&amp;date=26.03.2025" TargetMode="External"/><Relationship Id="rId35" Type="http://schemas.openxmlformats.org/officeDocument/2006/relationships/hyperlink" Target="https://login.consultant.ru/link/?req=doc&amp;base=LAW&amp;n=495001&amp;dst=101258&amp;field=134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63E2-80C1-4563-85F3-5789D9B5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2025-05-29T08:32:00Z</cp:lastPrinted>
  <dcterms:created xsi:type="dcterms:W3CDTF">2025-05-22T05:30:00Z</dcterms:created>
  <dcterms:modified xsi:type="dcterms:W3CDTF">2025-05-29T08:36:00Z</dcterms:modified>
</cp:coreProperties>
</file>