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page" w:tblpX="882" w:tblpY="4562"/>
        <w:tblW w:w="15701" w:type="dxa"/>
        <w:tblLayout w:type="fixed"/>
        <w:tblLook w:val="04A0"/>
      </w:tblPr>
      <w:tblGrid>
        <w:gridCol w:w="1526"/>
        <w:gridCol w:w="3118"/>
        <w:gridCol w:w="4253"/>
        <w:gridCol w:w="2835"/>
        <w:gridCol w:w="3969"/>
      </w:tblGrid>
      <w:tr w:rsidR="00EC31F5" w:rsidRPr="00605FAC" w:rsidTr="00B03606">
        <w:trPr>
          <w:trHeight w:val="4668"/>
        </w:trPr>
        <w:tc>
          <w:tcPr>
            <w:tcW w:w="1526" w:type="dxa"/>
          </w:tcPr>
          <w:p w:rsidR="00EC31F5" w:rsidRPr="00EC31F5" w:rsidRDefault="00EC31F5" w:rsidP="00381A2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val="ru-RU"/>
              </w:rPr>
            </w:pPr>
            <w:r>
              <w:rPr>
                <w:kern w:val="0"/>
                <w:lang w:val="ru-RU" w:eastAsia="ru-RU"/>
              </w:rPr>
              <w:t xml:space="preserve">общее количество </w:t>
            </w:r>
            <w:r w:rsidR="00381A26">
              <w:rPr>
                <w:kern w:val="0"/>
                <w:lang w:val="ru-RU" w:eastAsia="ru-RU"/>
              </w:rPr>
              <w:t xml:space="preserve">депутатов </w:t>
            </w:r>
          </w:p>
        </w:tc>
        <w:tc>
          <w:tcPr>
            <w:tcW w:w="3118" w:type="dxa"/>
          </w:tcPr>
          <w:p w:rsidR="00EC31F5" w:rsidRDefault="00381A26" w:rsidP="00381A2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ru-RU" w:eastAsia="ru-RU"/>
              </w:rPr>
            </w:pPr>
            <w:r>
              <w:rPr>
                <w:kern w:val="0"/>
                <w:lang w:val="ru-RU" w:eastAsia="ru-RU"/>
              </w:rPr>
              <w:t>К</w:t>
            </w:r>
            <w:r w:rsidR="00EC31F5">
              <w:rPr>
                <w:kern w:val="0"/>
                <w:lang w:val="ru-RU" w:eastAsia="ru-RU"/>
              </w:rPr>
              <w:t>оличество</w:t>
            </w:r>
            <w:r>
              <w:rPr>
                <w:kern w:val="0"/>
                <w:lang w:val="ru-RU" w:eastAsia="ru-RU"/>
              </w:rPr>
              <w:t xml:space="preserve"> депутатов</w:t>
            </w:r>
            <w:r w:rsidR="00EC31F5">
              <w:rPr>
                <w:kern w:val="0"/>
                <w:lang w:val="ru-RU" w:eastAsia="ru-RU"/>
              </w:rPr>
              <w:t xml:space="preserve">, представивших за </w:t>
            </w:r>
            <w:r w:rsidR="00754A2D">
              <w:rPr>
                <w:kern w:val="0"/>
                <w:lang w:val="ru-RU" w:eastAsia="ru-RU"/>
              </w:rPr>
              <w:t xml:space="preserve"> отчетный период </w:t>
            </w:r>
            <w:r w:rsidR="00EC31F5">
              <w:rPr>
                <w:kern w:val="0"/>
                <w:lang w:val="ru-RU" w:eastAsia="ru-RU"/>
              </w:rPr>
      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  <w:p w:rsidR="00EC31F5" w:rsidRPr="00EC31F5" w:rsidRDefault="00EC31F5" w:rsidP="00381A26">
            <w:pPr>
              <w:rPr>
                <w:lang w:val="ru-RU"/>
              </w:rPr>
            </w:pPr>
          </w:p>
        </w:tc>
        <w:tc>
          <w:tcPr>
            <w:tcW w:w="4253" w:type="dxa"/>
          </w:tcPr>
          <w:p w:rsidR="00CA1CE3" w:rsidRPr="00CA1CE3" w:rsidRDefault="00EC31F5" w:rsidP="00CA1C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val="ru-RU"/>
              </w:rPr>
            </w:pPr>
            <w:r w:rsidRPr="00CA1CE3">
              <w:rPr>
                <w:kern w:val="0"/>
                <w:lang w:val="ru-RU" w:eastAsia="ru-RU"/>
              </w:rPr>
              <w:t xml:space="preserve">количество </w:t>
            </w:r>
            <w:r w:rsidR="00381A26" w:rsidRPr="00CA1CE3">
              <w:rPr>
                <w:kern w:val="0"/>
                <w:lang w:val="ru-RU" w:eastAsia="ru-RU"/>
              </w:rPr>
              <w:t>депутатов</w:t>
            </w:r>
            <w:r w:rsidRPr="00CA1CE3">
              <w:rPr>
                <w:kern w:val="0"/>
                <w:lang w:val="ru-RU" w:eastAsia="ru-RU"/>
              </w:rPr>
              <w:t xml:space="preserve"> представивших за </w:t>
            </w:r>
            <w:r w:rsidR="00754A2D" w:rsidRPr="00CA1CE3">
              <w:rPr>
                <w:kern w:val="0"/>
                <w:lang w:val="ru-RU" w:eastAsia="ru-RU"/>
              </w:rPr>
              <w:t xml:space="preserve"> отчетный период </w:t>
            </w:r>
            <w:r w:rsidR="00CA1CE3" w:rsidRPr="00CA1CE3">
              <w:rPr>
                <w:lang w:val="ru-RU"/>
              </w:rPr>
              <w:t xml:space="preserve"> сообщение о </w:t>
            </w:r>
            <w:proofErr w:type="spellStart"/>
            <w:r w:rsidR="00CA1CE3" w:rsidRPr="00CA1CE3">
              <w:rPr>
                <w:lang w:val="ru-RU"/>
              </w:rPr>
              <w:t>несовершении</w:t>
            </w:r>
            <w:proofErr w:type="spellEnd"/>
            <w:r w:rsidR="00CA1CE3" w:rsidRPr="00CA1CE3">
              <w:rPr>
                <w:lang w:val="ru-RU"/>
              </w:rPr>
              <w:t xml:space="preserve"> в отчетном периоде сделок, предусмотренных частью 1 статьи 3</w:t>
            </w:r>
          </w:p>
          <w:p w:rsidR="00CA1CE3" w:rsidRPr="00CA1CE3" w:rsidRDefault="00CA1CE3" w:rsidP="00CA1C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val="ru-RU"/>
              </w:rPr>
            </w:pPr>
            <w:r w:rsidRPr="00CA1CE3">
              <w:rPr>
                <w:lang w:val="ru-RU"/>
              </w:rPr>
              <w:t xml:space="preserve">  Федерального закона от 03.12.2012 </w:t>
            </w:r>
            <w:r w:rsidRPr="00CA1CE3">
              <w:t>N</w:t>
            </w:r>
            <w:r w:rsidRPr="00CA1CE3">
              <w:rPr>
                <w:lang w:val="ru-RU"/>
              </w:rPr>
              <w:t xml:space="preserve"> 230-ФЗ "О </w:t>
            </w:r>
            <w:proofErr w:type="gramStart"/>
            <w:r w:rsidRPr="00CA1CE3">
              <w:rPr>
                <w:lang w:val="ru-RU"/>
              </w:rPr>
              <w:t>контроле за</w:t>
            </w:r>
            <w:proofErr w:type="gramEnd"/>
            <w:r w:rsidRPr="00CA1CE3">
              <w:rPr>
                <w:lang w:val="ru-RU"/>
              </w:rPr>
              <w:t xml:space="preserve"> соответствием</w:t>
            </w:r>
          </w:p>
          <w:p w:rsidR="00CA1CE3" w:rsidRPr="00CA1CE3" w:rsidRDefault="00CA1CE3" w:rsidP="00CA1C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val="ru-RU"/>
              </w:rPr>
            </w:pPr>
            <w:r w:rsidRPr="00CA1CE3">
              <w:rPr>
                <w:lang w:val="ru-RU"/>
              </w:rPr>
              <w:t>расходов лиц, замещающих государственные должности, и иных лиц их доходам",</w:t>
            </w:r>
          </w:p>
          <w:p w:rsidR="00CA1CE3" w:rsidRPr="00CA1CE3" w:rsidRDefault="00CA1CE3" w:rsidP="00CA1C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val="ru-RU"/>
              </w:rPr>
            </w:pPr>
            <w:r w:rsidRPr="00CA1CE3">
              <w:rPr>
                <w:lang w:val="ru-RU"/>
              </w:rPr>
              <w:t xml:space="preserve">общая </w:t>
            </w:r>
            <w:proofErr w:type="gramStart"/>
            <w:r w:rsidRPr="00CA1CE3">
              <w:rPr>
                <w:lang w:val="ru-RU"/>
              </w:rPr>
              <w:t>сумма</w:t>
            </w:r>
            <w:proofErr w:type="gramEnd"/>
            <w:r w:rsidRPr="00CA1CE3">
              <w:rPr>
                <w:lang w:val="ru-RU"/>
              </w:rPr>
              <w:t xml:space="preserve"> которых превышает общий доход депутата и его супруги (супруга)</w:t>
            </w:r>
          </w:p>
          <w:p w:rsidR="00CA1CE3" w:rsidRPr="00CA1CE3" w:rsidRDefault="00CA1CE3" w:rsidP="00CA1C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val="ru-RU"/>
              </w:rPr>
            </w:pPr>
            <w:r w:rsidRPr="00CA1CE3">
              <w:rPr>
                <w:lang w:val="ru-RU"/>
              </w:rPr>
              <w:t xml:space="preserve">          за три последних года, предшествующих отчетному периоду</w:t>
            </w:r>
          </w:p>
          <w:p w:rsidR="00EC31F5" w:rsidRDefault="00EC31F5" w:rsidP="00CA1CE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ru-RU" w:eastAsia="ru-RU"/>
              </w:rPr>
            </w:pPr>
          </w:p>
          <w:p w:rsidR="00EC31F5" w:rsidRPr="00EC31F5" w:rsidRDefault="00EC31F5" w:rsidP="00381A26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EC31F5" w:rsidRDefault="00EC31F5" w:rsidP="00381A2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ru-RU" w:eastAsia="ru-RU"/>
              </w:rPr>
            </w:pPr>
            <w:r>
              <w:rPr>
                <w:kern w:val="0"/>
                <w:lang w:val="ru-RU" w:eastAsia="ru-RU"/>
              </w:rPr>
              <w:t xml:space="preserve">количество </w:t>
            </w:r>
            <w:r w:rsidR="00381A26">
              <w:rPr>
                <w:kern w:val="0"/>
                <w:lang w:val="ru-RU" w:eastAsia="ru-RU"/>
              </w:rPr>
              <w:t xml:space="preserve">депутатов </w:t>
            </w:r>
            <w:r>
              <w:rPr>
                <w:kern w:val="0"/>
                <w:lang w:val="ru-RU" w:eastAsia="ru-RU"/>
              </w:rPr>
              <w:t xml:space="preserve">представивших за </w:t>
            </w:r>
            <w:r w:rsidR="00754A2D">
              <w:rPr>
                <w:kern w:val="0"/>
                <w:lang w:val="ru-RU" w:eastAsia="ru-RU"/>
              </w:rPr>
              <w:t xml:space="preserve"> отчетный период </w:t>
            </w:r>
            <w:r>
              <w:rPr>
                <w:kern w:val="0"/>
                <w:lang w:val="ru-RU" w:eastAsia="ru-RU"/>
              </w:rPr>
              <w:t>заявления о невозможности представления сведений о доходах, расходах, об имуществе и обязательствах имущественного характера своих супруги (супруга) и (или) несовершеннолетних детей;</w:t>
            </w:r>
          </w:p>
          <w:p w:rsidR="00EC31F5" w:rsidRPr="00EC31F5" w:rsidRDefault="00EC31F5" w:rsidP="00381A26">
            <w:pPr>
              <w:rPr>
                <w:lang w:val="ru-RU"/>
              </w:rPr>
            </w:pPr>
          </w:p>
        </w:tc>
        <w:tc>
          <w:tcPr>
            <w:tcW w:w="3969" w:type="dxa"/>
          </w:tcPr>
          <w:p w:rsidR="00EC31F5" w:rsidRDefault="00EC31F5" w:rsidP="00381A2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lang w:val="ru-RU" w:eastAsia="ru-RU"/>
              </w:rPr>
            </w:pPr>
            <w:r>
              <w:rPr>
                <w:kern w:val="0"/>
                <w:lang w:val="ru-RU" w:eastAsia="ru-RU"/>
              </w:rPr>
              <w:t xml:space="preserve">количество </w:t>
            </w:r>
            <w:r w:rsidR="00381A26">
              <w:rPr>
                <w:kern w:val="0"/>
                <w:lang w:val="ru-RU" w:eastAsia="ru-RU"/>
              </w:rPr>
              <w:t>депутатов</w:t>
            </w:r>
            <w:r>
              <w:rPr>
                <w:kern w:val="0"/>
                <w:lang w:val="ru-RU" w:eastAsia="ru-RU"/>
              </w:rPr>
              <w:t>, не представивших за отчетный период сведения о своих доходах, расходах, об имуществе и обязательствах имущественного характера либо сведения о доходах, расходах, об имуществе и обязательствах имущественного характера своих супруги (супруга) и (или) несовершеннолетних д</w:t>
            </w:r>
            <w:r w:rsidR="00792AE4">
              <w:rPr>
                <w:kern w:val="0"/>
                <w:lang w:val="ru-RU" w:eastAsia="ru-RU"/>
              </w:rPr>
              <w:t>етей, либо сообщения депутата.</w:t>
            </w:r>
          </w:p>
          <w:p w:rsidR="00EC31F5" w:rsidRPr="00EC31F5" w:rsidRDefault="00EC31F5" w:rsidP="00381A26">
            <w:pPr>
              <w:rPr>
                <w:lang w:val="ru-RU"/>
              </w:rPr>
            </w:pPr>
          </w:p>
        </w:tc>
      </w:tr>
      <w:tr w:rsidR="00EC31F5" w:rsidRPr="00EC31F5" w:rsidTr="00B03606">
        <w:tc>
          <w:tcPr>
            <w:tcW w:w="1526" w:type="dxa"/>
          </w:tcPr>
          <w:p w:rsidR="00EC31F5" w:rsidRPr="00EC31F5" w:rsidRDefault="00EC31F5" w:rsidP="00381A26">
            <w:pPr>
              <w:rPr>
                <w:sz w:val="28"/>
                <w:szCs w:val="28"/>
                <w:lang w:val="ru-RU"/>
              </w:rPr>
            </w:pPr>
            <w:r w:rsidRPr="00EC31F5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118" w:type="dxa"/>
          </w:tcPr>
          <w:p w:rsidR="00EC31F5" w:rsidRPr="00EC31F5" w:rsidRDefault="00EC31F5" w:rsidP="00381A26">
            <w:pPr>
              <w:rPr>
                <w:sz w:val="28"/>
                <w:szCs w:val="28"/>
                <w:lang w:val="ru-RU"/>
              </w:rPr>
            </w:pPr>
            <w:r w:rsidRPr="00EC31F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3" w:type="dxa"/>
          </w:tcPr>
          <w:p w:rsidR="00EC31F5" w:rsidRPr="00EC31F5" w:rsidRDefault="00EC31F5" w:rsidP="00381A26">
            <w:pPr>
              <w:rPr>
                <w:sz w:val="28"/>
                <w:szCs w:val="28"/>
                <w:lang w:val="ru-RU"/>
              </w:rPr>
            </w:pPr>
            <w:r w:rsidRPr="00EC31F5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2835" w:type="dxa"/>
          </w:tcPr>
          <w:p w:rsidR="00EC31F5" w:rsidRPr="00EC31F5" w:rsidRDefault="00EC31F5" w:rsidP="00381A26">
            <w:pPr>
              <w:rPr>
                <w:sz w:val="28"/>
                <w:szCs w:val="28"/>
                <w:lang w:val="ru-RU"/>
              </w:rPr>
            </w:pPr>
            <w:r w:rsidRPr="00EC31F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3969" w:type="dxa"/>
          </w:tcPr>
          <w:p w:rsidR="00EC31F5" w:rsidRPr="00EC31F5" w:rsidRDefault="00EC31F5" w:rsidP="00381A26">
            <w:pPr>
              <w:rPr>
                <w:sz w:val="28"/>
                <w:szCs w:val="28"/>
                <w:lang w:val="ru-RU"/>
              </w:rPr>
            </w:pPr>
            <w:r w:rsidRPr="00EC31F5"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384C7B" w:rsidRPr="00605FAC" w:rsidRDefault="00EC31F5" w:rsidP="00605FAC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Обобщенная информация об исполнении </w:t>
      </w:r>
      <w:r w:rsidR="002E0485">
        <w:rPr>
          <w:kern w:val="0"/>
          <w:sz w:val="28"/>
          <w:szCs w:val="28"/>
          <w:lang w:val="ru-RU" w:eastAsia="ru-RU"/>
        </w:rPr>
        <w:t>депутатами Собрания депутатов Островского района</w:t>
      </w:r>
      <w:r>
        <w:rPr>
          <w:kern w:val="0"/>
          <w:sz w:val="28"/>
          <w:szCs w:val="28"/>
          <w:lang w:val="ru-RU" w:eastAsia="ru-RU"/>
        </w:rPr>
        <w:t xml:space="preserve"> обязанности представлять сведения о доходах, расходах, об имуществе и обязательствах имущественного характера</w:t>
      </w:r>
      <w:r w:rsidR="0027431E">
        <w:rPr>
          <w:kern w:val="0"/>
          <w:sz w:val="28"/>
          <w:szCs w:val="28"/>
          <w:lang w:val="ru-RU" w:eastAsia="ru-RU"/>
        </w:rPr>
        <w:t xml:space="preserve"> за 202</w:t>
      </w:r>
      <w:r w:rsidR="00605FAC">
        <w:rPr>
          <w:kern w:val="0"/>
          <w:sz w:val="28"/>
          <w:szCs w:val="28"/>
          <w:lang w:val="ru-RU" w:eastAsia="ru-RU"/>
        </w:rPr>
        <w:t>4</w:t>
      </w:r>
      <w:r w:rsidR="0027431E">
        <w:rPr>
          <w:kern w:val="0"/>
          <w:sz w:val="28"/>
          <w:szCs w:val="28"/>
          <w:lang w:val="ru-RU" w:eastAsia="ru-RU"/>
        </w:rPr>
        <w:t xml:space="preserve"> год.</w:t>
      </w:r>
    </w:p>
    <w:sectPr w:rsidR="00384C7B" w:rsidRPr="00605FAC" w:rsidSect="00605F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31F5"/>
    <w:rsid w:val="00004FDE"/>
    <w:rsid w:val="0008205C"/>
    <w:rsid w:val="000840AC"/>
    <w:rsid w:val="000C7ED7"/>
    <w:rsid w:val="00100DFC"/>
    <w:rsid w:val="001C7512"/>
    <w:rsid w:val="0027431E"/>
    <w:rsid w:val="002E0485"/>
    <w:rsid w:val="00381A26"/>
    <w:rsid w:val="00384C7B"/>
    <w:rsid w:val="00436F76"/>
    <w:rsid w:val="00541DB7"/>
    <w:rsid w:val="005A460A"/>
    <w:rsid w:val="00605FAC"/>
    <w:rsid w:val="00672FFE"/>
    <w:rsid w:val="00754A2D"/>
    <w:rsid w:val="00792AE4"/>
    <w:rsid w:val="00861F88"/>
    <w:rsid w:val="0097238D"/>
    <w:rsid w:val="00996E13"/>
    <w:rsid w:val="00A872B9"/>
    <w:rsid w:val="00AD5ACF"/>
    <w:rsid w:val="00B03606"/>
    <w:rsid w:val="00B5368C"/>
    <w:rsid w:val="00CA1CE3"/>
    <w:rsid w:val="00EC31F5"/>
    <w:rsid w:val="00F14390"/>
    <w:rsid w:val="00F6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FE"/>
    <w:pPr>
      <w:suppressAutoHyphens/>
      <w:spacing w:line="100" w:lineRule="atLeast"/>
    </w:pPr>
    <w:rPr>
      <w:kern w:val="1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672FFE"/>
    <w:pPr>
      <w:keepNext/>
      <w:suppressAutoHyphens w:val="0"/>
      <w:spacing w:line="240" w:lineRule="auto"/>
      <w:jc w:val="right"/>
      <w:outlineLvl w:val="0"/>
    </w:pPr>
    <w:rPr>
      <w:kern w:val="0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672FFE"/>
    <w:pPr>
      <w:keepNext/>
      <w:suppressAutoHyphens w:val="0"/>
      <w:spacing w:line="240" w:lineRule="auto"/>
      <w:jc w:val="center"/>
      <w:outlineLvl w:val="1"/>
    </w:pPr>
    <w:rPr>
      <w:kern w:val="0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672FFE"/>
    <w:pPr>
      <w:keepNext/>
      <w:suppressAutoHyphens w:val="0"/>
      <w:spacing w:line="240" w:lineRule="auto"/>
      <w:jc w:val="center"/>
      <w:outlineLvl w:val="2"/>
    </w:pPr>
    <w:rPr>
      <w:b/>
      <w:bCs/>
      <w:snapToGrid w:val="0"/>
      <w:color w:val="000000"/>
      <w:kern w:val="0"/>
      <w:lang w:val="ru-RU" w:eastAsia="ru-RU"/>
    </w:rPr>
  </w:style>
  <w:style w:type="paragraph" w:styleId="4">
    <w:name w:val="heading 4"/>
    <w:basedOn w:val="a"/>
    <w:next w:val="a"/>
    <w:link w:val="40"/>
    <w:qFormat/>
    <w:rsid w:val="00672FFE"/>
    <w:pPr>
      <w:keepNext/>
      <w:suppressAutoHyphens w:val="0"/>
      <w:spacing w:line="240" w:lineRule="auto"/>
      <w:jc w:val="right"/>
      <w:outlineLvl w:val="3"/>
    </w:pPr>
    <w:rPr>
      <w:bCs/>
      <w:i/>
      <w:iCs/>
      <w:kern w:val="0"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qFormat/>
    <w:rsid w:val="00672FFE"/>
    <w:pPr>
      <w:keepNext/>
      <w:suppressAutoHyphens w:val="0"/>
      <w:spacing w:line="240" w:lineRule="auto"/>
      <w:outlineLvl w:val="4"/>
    </w:pPr>
    <w:rPr>
      <w:i/>
      <w:iCs/>
      <w:kern w:val="0"/>
      <w:sz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672FFE"/>
    <w:pPr>
      <w:suppressAutoHyphens w:val="0"/>
      <w:spacing w:before="240" w:after="60" w:line="240" w:lineRule="auto"/>
      <w:outlineLvl w:val="5"/>
    </w:pPr>
    <w:rPr>
      <w:b/>
      <w:bCs/>
      <w:kern w:val="0"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qFormat/>
    <w:rsid w:val="00672FFE"/>
    <w:pPr>
      <w:suppressAutoHyphens w:val="0"/>
      <w:spacing w:before="240" w:after="60" w:line="240" w:lineRule="auto"/>
      <w:outlineLvl w:val="6"/>
    </w:pPr>
    <w:rPr>
      <w:kern w:val="0"/>
      <w:lang w:val="ru-RU" w:eastAsia="ru-RU"/>
    </w:rPr>
  </w:style>
  <w:style w:type="paragraph" w:styleId="8">
    <w:name w:val="heading 8"/>
    <w:basedOn w:val="a"/>
    <w:next w:val="a"/>
    <w:link w:val="80"/>
    <w:qFormat/>
    <w:rsid w:val="00672FFE"/>
    <w:pPr>
      <w:suppressAutoHyphens w:val="0"/>
      <w:spacing w:before="240" w:after="60" w:line="240" w:lineRule="auto"/>
      <w:outlineLvl w:val="7"/>
    </w:pPr>
    <w:rPr>
      <w:i/>
      <w:iCs/>
      <w:kern w:val="0"/>
      <w:lang w:val="ru-RU" w:eastAsia="ru-RU"/>
    </w:rPr>
  </w:style>
  <w:style w:type="paragraph" w:styleId="9">
    <w:name w:val="heading 9"/>
    <w:basedOn w:val="a"/>
    <w:next w:val="a"/>
    <w:link w:val="90"/>
    <w:qFormat/>
    <w:rsid w:val="00672FFE"/>
    <w:pPr>
      <w:keepNext/>
      <w:suppressAutoHyphens w:val="0"/>
      <w:spacing w:line="240" w:lineRule="auto"/>
      <w:jc w:val="center"/>
      <w:outlineLvl w:val="8"/>
    </w:pPr>
    <w:rPr>
      <w:b/>
      <w:bCs/>
      <w:kern w:val="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FFE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672FF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672FFE"/>
    <w:rPr>
      <w:b/>
      <w:bCs/>
      <w:snapToGrid w:val="0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672FFE"/>
    <w:rPr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rsid w:val="00672FFE"/>
    <w:rPr>
      <w:i/>
      <w:iCs/>
      <w:szCs w:val="24"/>
    </w:rPr>
  </w:style>
  <w:style w:type="character" w:customStyle="1" w:styleId="60">
    <w:name w:val="Заголовок 6 Знак"/>
    <w:basedOn w:val="a0"/>
    <w:link w:val="6"/>
    <w:rsid w:val="00672FFE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672FFE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72FF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72FFE"/>
    <w:rPr>
      <w:b/>
      <w:bCs/>
      <w:sz w:val="24"/>
      <w:szCs w:val="24"/>
    </w:rPr>
  </w:style>
  <w:style w:type="paragraph" w:styleId="a3">
    <w:name w:val="caption"/>
    <w:basedOn w:val="a"/>
    <w:next w:val="a"/>
    <w:qFormat/>
    <w:rsid w:val="00672FFE"/>
    <w:pPr>
      <w:suppressAutoHyphens w:val="0"/>
      <w:spacing w:before="120" w:after="120" w:line="240" w:lineRule="auto"/>
    </w:pPr>
    <w:rPr>
      <w:b/>
      <w:bCs/>
      <w:kern w:val="0"/>
      <w:sz w:val="20"/>
      <w:szCs w:val="20"/>
      <w:lang w:val="ru-RU" w:eastAsia="ru-RU"/>
    </w:rPr>
  </w:style>
  <w:style w:type="paragraph" w:styleId="a4">
    <w:name w:val="Title"/>
    <w:basedOn w:val="a"/>
    <w:link w:val="a5"/>
    <w:qFormat/>
    <w:rsid w:val="00672FFE"/>
    <w:pPr>
      <w:suppressAutoHyphens w:val="0"/>
      <w:spacing w:line="240" w:lineRule="auto"/>
      <w:jc w:val="center"/>
    </w:pPr>
    <w:rPr>
      <w:kern w:val="0"/>
      <w:sz w:val="28"/>
    </w:rPr>
  </w:style>
  <w:style w:type="character" w:customStyle="1" w:styleId="a5">
    <w:name w:val="Название Знак"/>
    <w:basedOn w:val="a0"/>
    <w:link w:val="a4"/>
    <w:rsid w:val="00672FFE"/>
    <w:rPr>
      <w:sz w:val="28"/>
      <w:szCs w:val="24"/>
    </w:rPr>
  </w:style>
  <w:style w:type="paragraph" w:styleId="a6">
    <w:name w:val="List Paragraph"/>
    <w:basedOn w:val="a"/>
    <w:uiPriority w:val="34"/>
    <w:qFormat/>
    <w:rsid w:val="00672FF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ru-RU" w:eastAsia="en-US"/>
    </w:rPr>
  </w:style>
  <w:style w:type="table" w:styleId="a7">
    <w:name w:val="Table Grid"/>
    <w:basedOn w:val="a1"/>
    <w:uiPriority w:val="59"/>
    <w:rsid w:val="00EC31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1304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2023-04-21T11:23:00Z</dcterms:created>
  <dcterms:modified xsi:type="dcterms:W3CDTF">2025-04-16T13:24:00Z</dcterms:modified>
</cp:coreProperties>
</file>